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济南唯诚家具有限公司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2024年09月09日 上午至2024年09月11日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山东省济南市起步区大桥街道大庄工业园牌坊往北200米路东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山东省济南市起步区大桥街道大庄工业园牌坊往北200米路东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