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济南唯诚家具有限公司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2024年09月09日 上午至2024年09月11日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