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9FA8" w14:textId="77777777" w:rsidR="00767B87" w:rsidRDefault="008B43D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9259"/>
        <w:gridCol w:w="1585"/>
      </w:tblGrid>
      <w:tr w:rsidR="00767B87" w14:paraId="151DC048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5FBD9425" w14:textId="77777777" w:rsidR="00767B87" w:rsidRDefault="008B43D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6E93E6A" w14:textId="77777777" w:rsidR="00767B87" w:rsidRDefault="008B43D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3D0C1C5C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14A8C393" w14:textId="77777777" w:rsidR="00767B87" w:rsidRDefault="008B43D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 w14:paraId="2963A330" w14:textId="0C352120" w:rsidR="00767B87" w:rsidRDefault="008B43D7" w:rsidP="000534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F33843">
              <w:rPr>
                <w:rFonts w:hint="eastAsia"/>
                <w:sz w:val="24"/>
                <w:szCs w:val="24"/>
              </w:rPr>
              <w:t>采购部</w:t>
            </w:r>
            <w:r>
              <w:rPr>
                <w:sz w:val="24"/>
                <w:szCs w:val="24"/>
              </w:rPr>
              <w:t xml:space="preserve">        </w:t>
            </w:r>
            <w:r w:rsidR="001A472C"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0A0E95" w:rsidRPr="00F33843">
              <w:rPr>
                <w:rFonts w:hint="eastAsia"/>
                <w:sz w:val="24"/>
                <w:szCs w:val="24"/>
              </w:rPr>
              <w:t>磨娇兰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6E783889" w14:textId="77777777" w:rsidR="00767B87" w:rsidRDefault="008B43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7B87" w14:paraId="2DC49D1A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1663BD6" w14:textId="77777777" w:rsidR="00767B87" w:rsidRDefault="00767B87"/>
        </w:tc>
        <w:tc>
          <w:tcPr>
            <w:tcW w:w="960" w:type="dxa"/>
            <w:vMerge/>
            <w:vAlign w:val="center"/>
          </w:tcPr>
          <w:p w14:paraId="3A1244A1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69DF9DB1" w14:textId="77777777" w:rsidR="00767B87" w:rsidRDefault="008B43D7" w:rsidP="0005343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审核员：张静、邝柏臣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</w:rPr>
              <w:t>2020-06-1</w:t>
            </w:r>
            <w:r w:rsidR="000534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42B17AE6" w14:textId="77777777" w:rsidR="00767B87" w:rsidRDefault="00767B87"/>
        </w:tc>
      </w:tr>
      <w:tr w:rsidR="00767B87" w14:paraId="04C3DB43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6ACBB639" w14:textId="77777777" w:rsidR="00767B87" w:rsidRDefault="00767B87"/>
        </w:tc>
        <w:tc>
          <w:tcPr>
            <w:tcW w:w="960" w:type="dxa"/>
            <w:vMerge/>
            <w:vAlign w:val="center"/>
          </w:tcPr>
          <w:p w14:paraId="241AA95C" w14:textId="77777777" w:rsidR="00767B87" w:rsidRDefault="00767B87"/>
        </w:tc>
        <w:tc>
          <w:tcPr>
            <w:tcW w:w="10004" w:type="dxa"/>
            <w:gridSpan w:val="2"/>
            <w:vAlign w:val="center"/>
          </w:tcPr>
          <w:p w14:paraId="2DE0039E" w14:textId="7CD422AD" w:rsidR="00767B87" w:rsidRDefault="008B43D7" w:rsidP="008C0EF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DC03CA">
              <w:rPr>
                <w:sz w:val="24"/>
                <w:szCs w:val="24"/>
              </w:rPr>
              <w:t>5.4/5.3</w:t>
            </w:r>
            <w:r w:rsidR="00DC03CA">
              <w:rPr>
                <w:rFonts w:hint="eastAsia"/>
                <w:sz w:val="24"/>
                <w:szCs w:val="24"/>
              </w:rPr>
              <w:t>/</w:t>
            </w:r>
            <w:r w:rsidR="00DC03CA">
              <w:rPr>
                <w:sz w:val="24"/>
                <w:szCs w:val="24"/>
              </w:rPr>
              <w:t>7.2.3/5.6</w:t>
            </w:r>
          </w:p>
        </w:tc>
        <w:tc>
          <w:tcPr>
            <w:tcW w:w="1585" w:type="dxa"/>
            <w:vMerge/>
          </w:tcPr>
          <w:p w14:paraId="05F78C09" w14:textId="77777777" w:rsidR="00767B87" w:rsidRDefault="00767B87"/>
        </w:tc>
      </w:tr>
      <w:tr w:rsidR="00767B87" w14:paraId="2708C8E2" w14:textId="77777777">
        <w:trPr>
          <w:trHeight w:val="443"/>
        </w:trPr>
        <w:tc>
          <w:tcPr>
            <w:tcW w:w="2160" w:type="dxa"/>
            <w:vMerge w:val="restart"/>
          </w:tcPr>
          <w:p w14:paraId="68BF5056" w14:textId="77777777" w:rsidR="00767B87" w:rsidRDefault="008B43D7"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 w14:paraId="0E79D986" w14:textId="683FAB70" w:rsidR="00767B87" w:rsidRDefault="008B43D7">
            <w:r>
              <w:rPr>
                <w:rFonts w:hint="eastAsia"/>
                <w:color w:val="000000"/>
                <w:szCs w:val="21"/>
              </w:rPr>
              <w:t>F5.</w:t>
            </w:r>
            <w:r w:rsidR="00DC03CA">
              <w:rPr>
                <w:color w:val="000000"/>
                <w:szCs w:val="21"/>
              </w:rPr>
              <w:t>4</w:t>
            </w:r>
          </w:p>
        </w:tc>
        <w:tc>
          <w:tcPr>
            <w:tcW w:w="745" w:type="dxa"/>
          </w:tcPr>
          <w:p w14:paraId="739A9AD4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0D32BD37" w14:textId="77777777" w:rsidR="00767B87" w:rsidRDefault="00D375E3" w:rsidP="00837003">
            <w:r>
              <w:rPr>
                <w:rFonts w:hint="eastAsia"/>
              </w:rPr>
              <w:t>《食</w:t>
            </w:r>
            <w:r>
              <w:t>品质量安全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6E91A6BE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64B6B6F7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09609F4" w14:textId="77777777" w:rsidR="005C2342" w:rsidRDefault="005C2342"/>
        </w:tc>
      </w:tr>
      <w:tr w:rsidR="00767B87" w14:paraId="6E722119" w14:textId="77777777">
        <w:trPr>
          <w:trHeight w:val="809"/>
        </w:trPr>
        <w:tc>
          <w:tcPr>
            <w:tcW w:w="2160" w:type="dxa"/>
            <w:vMerge/>
          </w:tcPr>
          <w:p w14:paraId="170F4784" w14:textId="77777777" w:rsidR="00767B87" w:rsidRDefault="00767B87"/>
        </w:tc>
        <w:tc>
          <w:tcPr>
            <w:tcW w:w="960" w:type="dxa"/>
            <w:vMerge/>
          </w:tcPr>
          <w:p w14:paraId="40375C62" w14:textId="77777777" w:rsidR="00767B87" w:rsidRDefault="00767B87"/>
        </w:tc>
        <w:tc>
          <w:tcPr>
            <w:tcW w:w="745" w:type="dxa"/>
          </w:tcPr>
          <w:p w14:paraId="26DFF5BE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78E34134" w14:textId="77777777" w:rsidR="007F43B7" w:rsidRDefault="008B43D7" w:rsidP="007F43B7"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责相关的主要职责</w:t>
            </w: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</w:rPr>
              <w:t>：</w:t>
            </w:r>
          </w:p>
          <w:p w14:paraId="41495729" w14:textId="77777777" w:rsidR="00644025" w:rsidRDefault="006343B3" w:rsidP="007F43B7">
            <w:r>
              <w:rPr>
                <w:rFonts w:hint="eastAsia"/>
              </w:rPr>
              <w:t>部</w:t>
            </w:r>
            <w:r>
              <w:t>门</w:t>
            </w:r>
            <w:r w:rsidR="00644025">
              <w:rPr>
                <w:rFonts w:hint="eastAsia"/>
              </w:rPr>
              <w:t>人数</w:t>
            </w:r>
            <w:r w:rsidR="00644025">
              <w:t>：</w:t>
            </w:r>
            <w:r w:rsidR="00644025">
              <w:rPr>
                <w:rFonts w:hint="eastAsia"/>
              </w:rPr>
              <w:t>2</w:t>
            </w:r>
            <w:r w:rsidR="00644025">
              <w:rPr>
                <w:rFonts w:hint="eastAsia"/>
              </w:rPr>
              <w:t>人</w:t>
            </w:r>
          </w:p>
          <w:p w14:paraId="35A18FB2" w14:textId="7A84C950" w:rsidR="00767B87" w:rsidRDefault="006C68CF" w:rsidP="00D375E3">
            <w:pPr>
              <w:autoSpaceDE w:val="0"/>
              <w:autoSpaceDN w:val="0"/>
              <w:adjustRightInd w:val="0"/>
              <w:spacing w:line="360" w:lineRule="auto"/>
              <w:ind w:right="480" w:firstLine="480"/>
              <w:contextualSpacing/>
            </w:pPr>
            <w:proofErr w:type="gramStart"/>
            <w:r>
              <w:rPr>
                <w:rFonts w:ascii="宋体" w:hAnsi="宋体" w:hint="eastAsia"/>
                <w:sz w:val="24"/>
                <w:szCs w:val="24"/>
                <w:lang w:val="zh-CN"/>
              </w:rPr>
              <w:t>负责负责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lang w:val="zh-CN"/>
              </w:rPr>
              <w:t>对顾客要求的识别，并组织合同</w:t>
            </w:r>
            <w:r w:rsidR="00D375E3">
              <w:rPr>
                <w:rFonts w:ascii="宋体" w:hAnsi="宋体" w:hint="eastAsia"/>
                <w:sz w:val="24"/>
                <w:szCs w:val="24"/>
                <w:lang w:val="zh-CN"/>
              </w:rPr>
              <w:t>评审工作；负责</w:t>
            </w:r>
            <w:r w:rsidR="00635519">
              <w:rPr>
                <w:rFonts w:ascii="宋体" w:hAnsi="宋体" w:hint="eastAsia"/>
                <w:sz w:val="24"/>
                <w:szCs w:val="24"/>
                <w:lang w:val="zh-CN"/>
              </w:rPr>
              <w:t>按照顾客要求采购及供方评价等管理。</w:t>
            </w:r>
            <w:r w:rsidR="00D375E3">
              <w:rPr>
                <w:rFonts w:ascii="宋体" w:hAnsi="宋体" w:hint="eastAsia"/>
                <w:sz w:val="24"/>
                <w:szCs w:val="24"/>
                <w:lang w:val="zh-CN"/>
              </w:rPr>
              <w:t>处理、落实市场投诉事件，及时解决各种产品质量纠纷</w:t>
            </w:r>
            <w:r w:rsidR="007F43B7">
              <w:rPr>
                <w:rFonts w:hint="eastAsia"/>
              </w:rPr>
              <w:t>。</w:t>
            </w:r>
            <w:r w:rsidR="00635519">
              <w:rPr>
                <w:rFonts w:ascii="宋体" w:hAnsi="宋体" w:hint="eastAsia"/>
                <w:sz w:val="24"/>
                <w:szCs w:val="24"/>
                <w:lang w:val="zh-CN"/>
              </w:rPr>
              <w:t>售后服务、顾客意见的处理</w:t>
            </w:r>
            <w:r w:rsidR="00635519">
              <w:rPr>
                <w:rFonts w:ascii="宋体" w:hAnsi="宋体" w:hint="eastAsia"/>
                <w:sz w:val="24"/>
                <w:szCs w:val="24"/>
                <w:lang w:val="zh-CN"/>
              </w:rPr>
              <w:t>等。</w:t>
            </w:r>
          </w:p>
          <w:p w14:paraId="1212644D" w14:textId="77777777" w:rsidR="00767B87" w:rsidRDefault="00767B87"/>
        </w:tc>
        <w:tc>
          <w:tcPr>
            <w:tcW w:w="1585" w:type="dxa"/>
            <w:vMerge/>
          </w:tcPr>
          <w:p w14:paraId="669EA022" w14:textId="77777777" w:rsidR="00767B87" w:rsidRDefault="00767B87"/>
        </w:tc>
      </w:tr>
      <w:tr w:rsidR="00767B87" w14:paraId="3A929948" w14:textId="77777777">
        <w:trPr>
          <w:trHeight w:val="443"/>
        </w:trPr>
        <w:tc>
          <w:tcPr>
            <w:tcW w:w="2160" w:type="dxa"/>
            <w:vMerge w:val="restart"/>
          </w:tcPr>
          <w:p w14:paraId="2B6CB9BD" w14:textId="77777777" w:rsidR="00767B87" w:rsidRDefault="008B43D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 w14:paraId="051E52AB" w14:textId="77777777" w:rsidR="00767B87" w:rsidRDefault="00767B87"/>
        </w:tc>
        <w:tc>
          <w:tcPr>
            <w:tcW w:w="960" w:type="dxa"/>
            <w:vMerge w:val="restart"/>
          </w:tcPr>
          <w:p w14:paraId="775616C6" w14:textId="0BAFD2AF" w:rsidR="00767B87" w:rsidRDefault="008B43D7">
            <w:r>
              <w:rPr>
                <w:rFonts w:hint="eastAsia"/>
                <w:color w:val="000000"/>
                <w:szCs w:val="21"/>
              </w:rPr>
              <w:t>F</w:t>
            </w:r>
            <w:r w:rsidR="00DC03CA">
              <w:rPr>
                <w:color w:val="000000"/>
                <w:szCs w:val="21"/>
              </w:rPr>
              <w:t>5.3</w:t>
            </w:r>
          </w:p>
        </w:tc>
        <w:tc>
          <w:tcPr>
            <w:tcW w:w="745" w:type="dxa"/>
          </w:tcPr>
          <w:p w14:paraId="3CB4B406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B6B1B06" w14:textId="77777777" w:rsidR="00767B87" w:rsidRDefault="008B43D7" w:rsidP="00076568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 w:rsidR="00076568">
              <w:rPr>
                <w:rFonts w:hint="eastAsia"/>
                <w:color w:val="000000"/>
                <w:szCs w:val="21"/>
              </w:rPr>
              <w:t>及</w:t>
            </w:r>
            <w:r w:rsidR="00076568">
              <w:rPr>
                <w:color w:val="000000"/>
                <w:szCs w:val="21"/>
              </w:rPr>
              <w:t>考核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56F8B502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1E44E313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53C7FF1B" w14:textId="77777777" w:rsidR="00767B87" w:rsidRDefault="00767B87"/>
        </w:tc>
      </w:tr>
      <w:tr w:rsidR="00767B87" w14:paraId="59501511" w14:textId="77777777">
        <w:trPr>
          <w:trHeight w:val="822"/>
        </w:trPr>
        <w:tc>
          <w:tcPr>
            <w:tcW w:w="2160" w:type="dxa"/>
            <w:vMerge/>
          </w:tcPr>
          <w:p w14:paraId="250F3D45" w14:textId="77777777" w:rsidR="00767B87" w:rsidRDefault="00767B87"/>
        </w:tc>
        <w:tc>
          <w:tcPr>
            <w:tcW w:w="960" w:type="dxa"/>
            <w:vMerge/>
          </w:tcPr>
          <w:p w14:paraId="54AE38F0" w14:textId="77777777" w:rsidR="00767B87" w:rsidRDefault="00767B87"/>
        </w:tc>
        <w:tc>
          <w:tcPr>
            <w:tcW w:w="745" w:type="dxa"/>
          </w:tcPr>
          <w:p w14:paraId="3ACB23DB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1E2B6C24" w14:textId="77777777" w:rsidR="00767B87" w:rsidRDefault="008B43D7">
            <w:r>
              <w:rPr>
                <w:rFonts w:hint="eastAsia"/>
              </w:rPr>
              <w:t>本部门的分解环境目标实现情况的评价，及其测量方法是：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4020"/>
              <w:gridCol w:w="1930"/>
            </w:tblGrid>
            <w:tr w:rsidR="00767B87" w14:paraId="23C42305" w14:textId="77777777">
              <w:tc>
                <w:tcPr>
                  <w:tcW w:w="2634" w:type="dxa"/>
                  <w:shd w:val="clear" w:color="auto" w:fill="auto"/>
                </w:tcPr>
                <w:p w14:paraId="02E063EB" w14:textId="77777777" w:rsidR="00767B87" w:rsidRDefault="008B43D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环境目标</w:t>
                  </w:r>
                </w:p>
              </w:tc>
              <w:tc>
                <w:tcPr>
                  <w:tcW w:w="4020" w:type="dxa"/>
                  <w:shd w:val="clear" w:color="auto" w:fill="auto"/>
                </w:tcPr>
                <w:p w14:paraId="7565E2BE" w14:textId="77777777" w:rsidR="00767B87" w:rsidRDefault="008B43D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计算方法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0B891F4" w14:textId="77777777" w:rsidR="00767B87" w:rsidRDefault="008B43D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</w:tc>
            </w:tr>
            <w:tr w:rsidR="00767B87" w14:paraId="6A7F8617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36804771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．顾客投诉处理率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72417E9C" w14:textId="77777777" w:rsidR="00767B87" w:rsidRDefault="008B43D7">
                  <w:pPr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已及时处理的顾客投诉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所有顾客投诉×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55A3083A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无</w:t>
                  </w:r>
                </w:p>
              </w:tc>
            </w:tr>
            <w:tr w:rsidR="00767B87" w14:paraId="24143C63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39480536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．配送及时率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  <w:r>
                    <w:rPr>
                      <w:rFonts w:hint="eastAsia"/>
                      <w:szCs w:val="21"/>
                    </w:rPr>
                    <w:t>；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1AFCAED4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配送及时批次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配送总批次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ACBB60F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14:paraId="7B59BD67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375D5AD6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．产品合格率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1372986A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配送合格批次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proofErr w:type="gramStart"/>
                  <w:r>
                    <w:rPr>
                      <w:rFonts w:hint="eastAsia"/>
                      <w:szCs w:val="21"/>
                    </w:rPr>
                    <w:t>配送总批次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2E4DD7BA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14:paraId="0E251B08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3CC41985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4.</w:t>
                  </w:r>
                  <w:r>
                    <w:rPr>
                      <w:rFonts w:hint="eastAsia"/>
                      <w:szCs w:val="21"/>
                    </w:rPr>
                    <w:t>供应商评价率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4A13DBF5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供应商评价数量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供应商总数量×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76EA1B45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767B87" w14:paraId="233C6EE3" w14:textId="77777777">
              <w:tc>
                <w:tcPr>
                  <w:tcW w:w="2634" w:type="dxa"/>
                  <w:shd w:val="clear" w:color="auto" w:fill="auto"/>
                  <w:vAlign w:val="center"/>
                </w:tcPr>
                <w:p w14:paraId="408ACA36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5.</w:t>
                  </w:r>
                  <w:r>
                    <w:rPr>
                      <w:rFonts w:hint="eastAsia"/>
                      <w:szCs w:val="21"/>
                    </w:rPr>
                    <w:t>进货入库检验合格率≥</w:t>
                  </w:r>
                  <w:r>
                    <w:rPr>
                      <w:rFonts w:ascii="宋体" w:hAnsi="宋体" w:hint="eastAsia"/>
                      <w:szCs w:val="21"/>
                    </w:rPr>
                    <w:t>98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4020" w:type="dxa"/>
                  <w:shd w:val="clear" w:color="auto" w:fill="auto"/>
                  <w:vAlign w:val="center"/>
                </w:tcPr>
                <w:p w14:paraId="277C5E53" w14:textId="77777777" w:rsidR="00767B87" w:rsidRDefault="008B43D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进货检验合格数量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进货总数量×</w:t>
                  </w: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930" w:type="dxa"/>
                  <w:shd w:val="clear" w:color="auto" w:fill="auto"/>
                </w:tcPr>
                <w:p w14:paraId="693B4E6C" w14:textId="77777777" w:rsidR="00767B87" w:rsidRDefault="008B43D7">
                  <w:pPr>
                    <w:spacing w:beforeLines="50" w:before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14:paraId="6076B249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目标已实现</w:t>
            </w:r>
          </w:p>
          <w:p w14:paraId="44A280B9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/>
          </w:tcPr>
          <w:p w14:paraId="293109C2" w14:textId="77777777" w:rsidR="00767B87" w:rsidRDefault="00767B87"/>
        </w:tc>
      </w:tr>
      <w:tr w:rsidR="00767B87" w14:paraId="18722C1E" w14:textId="77777777">
        <w:trPr>
          <w:trHeight w:val="468"/>
        </w:trPr>
        <w:tc>
          <w:tcPr>
            <w:tcW w:w="2160" w:type="dxa"/>
            <w:vMerge w:val="restart"/>
          </w:tcPr>
          <w:p w14:paraId="704512DA" w14:textId="64DCF740" w:rsidR="00767B87" w:rsidRDefault="00F33843">
            <w:r>
              <w:rPr>
                <w:rFonts w:hint="eastAsia"/>
              </w:rPr>
              <w:t>前提方案（采购供方管理）</w:t>
            </w:r>
          </w:p>
          <w:p w14:paraId="24F121B2" w14:textId="77777777" w:rsidR="00767B87" w:rsidRDefault="00767B87"/>
        </w:tc>
        <w:tc>
          <w:tcPr>
            <w:tcW w:w="960" w:type="dxa"/>
            <w:vMerge w:val="restart"/>
          </w:tcPr>
          <w:p w14:paraId="7666FEB6" w14:textId="00C9C1A0" w:rsidR="00767B87" w:rsidRDefault="008B43D7" w:rsidP="00F33843">
            <w:r>
              <w:rPr>
                <w:rFonts w:hint="eastAsia"/>
              </w:rPr>
              <w:t>F</w:t>
            </w:r>
            <w:r w:rsidR="00F33843">
              <w:t>7.2.3</w:t>
            </w:r>
          </w:p>
        </w:tc>
        <w:tc>
          <w:tcPr>
            <w:tcW w:w="745" w:type="dxa"/>
          </w:tcPr>
          <w:p w14:paraId="68469143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763FAEFF" w14:textId="77777777" w:rsidR="00767B87" w:rsidRDefault="008B43D7" w:rsidP="00EB16E1">
            <w:r>
              <w:rPr>
                <w:rFonts w:hint="eastAsia"/>
              </w:rPr>
              <w:t>《</w:t>
            </w:r>
            <w:r w:rsidR="00EB16E1">
              <w:rPr>
                <w:rFonts w:hint="eastAsia"/>
              </w:rPr>
              <w:t>供</w:t>
            </w:r>
            <w:r w:rsidR="00EB16E1">
              <w:t>方评定及采购相关记录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 w14:paraId="04296FEA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44B7207A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4065B233" w14:textId="77777777" w:rsidR="00767B87" w:rsidRDefault="00767B87"/>
        </w:tc>
      </w:tr>
      <w:tr w:rsidR="00767B87" w14:paraId="1240AD32" w14:textId="77777777" w:rsidTr="00F33843">
        <w:trPr>
          <w:trHeight w:val="95"/>
        </w:trPr>
        <w:tc>
          <w:tcPr>
            <w:tcW w:w="2160" w:type="dxa"/>
            <w:vMerge/>
          </w:tcPr>
          <w:p w14:paraId="6F13295A" w14:textId="77777777" w:rsidR="00767B87" w:rsidRDefault="00767B87"/>
        </w:tc>
        <w:tc>
          <w:tcPr>
            <w:tcW w:w="960" w:type="dxa"/>
            <w:vMerge/>
          </w:tcPr>
          <w:p w14:paraId="4D265336" w14:textId="77777777" w:rsidR="00767B87" w:rsidRDefault="00767B87"/>
        </w:tc>
        <w:tc>
          <w:tcPr>
            <w:tcW w:w="745" w:type="dxa"/>
          </w:tcPr>
          <w:p w14:paraId="52531FA6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9F205C2" w14:textId="77777777" w:rsidR="00767B87" w:rsidRDefault="008B43D7">
            <w:r>
              <w:rPr>
                <w:rFonts w:hint="eastAsia"/>
              </w:rPr>
              <w:t>外部提供的与食品安全有关的过程、产品和服务包括：</w:t>
            </w:r>
          </w:p>
          <w:p w14:paraId="34D3D73E" w14:textId="77777777" w:rsidR="00767B87" w:rsidRDefault="009F355A">
            <w:pPr>
              <w:spacing w:before="40" w:after="40"/>
            </w:pP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建立</w:t>
            </w:r>
            <w:r w:rsidR="008B43D7">
              <w:rPr>
                <w:rFonts w:hint="eastAsia"/>
              </w:rPr>
              <w:t xml:space="preserve">FSMS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危害分析</w:t>
            </w:r>
            <w:r w:rsidR="008B43D7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制订</w:t>
            </w:r>
            <w:r w:rsidR="008B43D7">
              <w:rPr>
                <w:rFonts w:hint="eastAsia"/>
              </w:rPr>
              <w:t>PRP</w:t>
            </w:r>
            <w:r w:rsidR="008B43D7">
              <w:rPr>
                <w:rFonts w:hint="eastAsia"/>
              </w:rPr>
              <w:t>和</w:t>
            </w:r>
            <w:r w:rsidR="008B43D7">
              <w:rPr>
                <w:rFonts w:hint="eastAsia"/>
              </w:rPr>
              <w:t>OPRP</w:t>
            </w:r>
            <w:r w:rsidR="008B43D7">
              <w:rPr>
                <w:rFonts w:hint="eastAsia"/>
              </w:rPr>
              <w:t>、</w:t>
            </w:r>
            <w:r w:rsidR="008B43D7">
              <w:rPr>
                <w:rFonts w:hint="eastAsia"/>
              </w:rPr>
              <w:t>HACCP</w:t>
            </w:r>
            <w:r w:rsidR="008B43D7">
              <w:rPr>
                <w:rFonts w:hint="eastAsia"/>
              </w:rPr>
              <w:t>计划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□生产</w:t>
            </w:r>
            <w:r w:rsidR="008B43D7">
              <w:rPr>
                <w:rFonts w:hint="eastAsia"/>
              </w:rPr>
              <w:t>/</w:t>
            </w:r>
            <w:r w:rsidR="008B43D7">
              <w:rPr>
                <w:rFonts w:hint="eastAsia"/>
              </w:rPr>
              <w:t>服务过程</w:t>
            </w:r>
            <w:r w:rsidR="008B43D7">
              <w:rPr>
                <w:rFonts w:hint="eastAsia"/>
              </w:rPr>
              <w:t xml:space="preserve">  </w:t>
            </w:r>
            <w:r w:rsidR="00F806C0"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产品运输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□设备维修</w:t>
            </w:r>
            <w:r w:rsidR="008B43D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人员培训</w:t>
            </w:r>
            <w:r w:rsidR="008B43D7"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PRP</w:t>
            </w:r>
            <w:r w:rsidR="008B43D7">
              <w:rPr>
                <w:rFonts w:hint="eastAsia"/>
              </w:rPr>
              <w:t>和</w:t>
            </w:r>
            <w:r w:rsidR="008B43D7">
              <w:rPr>
                <w:rFonts w:hint="eastAsia"/>
              </w:rPr>
              <w:t>OPRP</w:t>
            </w:r>
            <w:r w:rsidR="008B43D7">
              <w:rPr>
                <w:rFonts w:hint="eastAsia"/>
              </w:rPr>
              <w:t>、</w:t>
            </w:r>
            <w:r w:rsidR="008B43D7">
              <w:rPr>
                <w:rFonts w:hint="eastAsia"/>
              </w:rPr>
              <w:t>HACCP</w:t>
            </w:r>
            <w:r w:rsidR="008B43D7">
              <w:rPr>
                <w:rFonts w:hint="eastAsia"/>
              </w:rPr>
              <w:t>验证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t>□其他</w:t>
            </w:r>
            <w:r w:rsidR="008B43D7">
              <w:rPr>
                <w:rFonts w:hint="eastAsia"/>
              </w:rPr>
              <w:t xml:space="preserve">  </w:t>
            </w:r>
          </w:p>
          <w:p w14:paraId="3DF5315A" w14:textId="77777777" w:rsidR="00767B87" w:rsidRDefault="00767B87"/>
          <w:p w14:paraId="02731CA5" w14:textId="77777777" w:rsidR="00767B87" w:rsidRDefault="008B43D7">
            <w:r>
              <w:rPr>
                <w:rFonts w:hint="eastAsia"/>
              </w:rPr>
              <w:t>从《合格供方名单》中抽取下列证据：</w:t>
            </w:r>
          </w:p>
          <w:p w14:paraId="151E9C58" w14:textId="77777777" w:rsidR="00767B87" w:rsidRDefault="008B43D7">
            <w:pPr>
              <w:rPr>
                <w:u w:val="single"/>
              </w:rPr>
            </w:pPr>
            <w:r>
              <w:rPr>
                <w:rFonts w:hint="eastAsia"/>
              </w:rPr>
              <w:t>新外部供方的初始评价和选择要求——</w:t>
            </w:r>
            <w:r w:rsidR="00D453B1"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14:paraId="52608A80" w14:textId="77777777" w:rsidR="00767B87" w:rsidRDefault="008B43D7">
            <w:r>
              <w:rPr>
                <w:rFonts w:hint="eastAsia"/>
              </w:rPr>
              <w:t>抽查外部供方的评价证据：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:rsidRPr="006F4DD6" w14:paraId="59DB67E0" w14:textId="77777777">
              <w:trPr>
                <w:trHeight w:val="448"/>
              </w:trPr>
              <w:tc>
                <w:tcPr>
                  <w:tcW w:w="1727" w:type="dxa"/>
                </w:tcPr>
                <w:p w14:paraId="5CAE399F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22E582E6" w14:textId="77777777" w:rsidR="00767B87" w:rsidRDefault="0087012D">
                  <w:r>
                    <w:rPr>
                      <w:rFonts w:hint="eastAsia"/>
                    </w:rPr>
                    <w:t>杭</w:t>
                  </w:r>
                  <w:r w:rsidR="006F4DD6">
                    <w:t>州</w:t>
                  </w:r>
                  <w:proofErr w:type="gramStart"/>
                  <w:r w:rsidR="006F4DD6">
                    <w:rPr>
                      <w:rFonts w:hint="eastAsia"/>
                    </w:rPr>
                    <w:t>蒙牛</w:t>
                  </w:r>
                  <w:r w:rsidR="006F4DD6">
                    <w:t>贸易</w:t>
                  </w:r>
                  <w:proofErr w:type="gramEnd"/>
                  <w:r w:rsidR="006F4DD6">
                    <w:t>有限公司</w:t>
                  </w:r>
                </w:p>
              </w:tc>
            </w:tr>
            <w:tr w:rsidR="00767B87" w14:paraId="21505C77" w14:textId="77777777">
              <w:tc>
                <w:tcPr>
                  <w:tcW w:w="1727" w:type="dxa"/>
                </w:tcPr>
                <w:p w14:paraId="512CF0AA" w14:textId="77777777" w:rsidR="00767B87" w:rsidRDefault="008B43D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4198000" w14:textId="77777777" w:rsidR="00767B87" w:rsidRDefault="007039B1" w:rsidP="00AA7F47">
                  <w:r>
                    <w:rPr>
                      <w:rFonts w:hint="eastAsia"/>
                    </w:rPr>
                    <w:t>预</w:t>
                  </w:r>
                  <w:r>
                    <w:t>包装</w:t>
                  </w:r>
                  <w:r w:rsidR="006F4DD6">
                    <w:rPr>
                      <w:rFonts w:hint="eastAsia"/>
                    </w:rPr>
                    <w:t>牛</w:t>
                  </w:r>
                  <w:r w:rsidR="006F4DD6">
                    <w:t>奶</w:t>
                  </w:r>
                  <w:r>
                    <w:rPr>
                      <w:rFonts w:hint="eastAsia"/>
                    </w:rPr>
                    <w:t>食</w:t>
                  </w:r>
                  <w:r>
                    <w:t>品</w:t>
                  </w:r>
                </w:p>
              </w:tc>
            </w:tr>
            <w:tr w:rsidR="00767B87" w14:paraId="0A33C3A7" w14:textId="77777777">
              <w:tc>
                <w:tcPr>
                  <w:tcW w:w="1727" w:type="dxa"/>
                </w:tcPr>
                <w:p w14:paraId="22F7FA41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1E484BDC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8B43D7">
                    <w:rPr>
                      <w:rFonts w:hint="eastAsia"/>
                      <w:u w:val="single"/>
                    </w:rPr>
                    <w:t xml:space="preserve">  </w:t>
                  </w:r>
                  <w:r w:rsidR="006F4DD6">
                    <w:rPr>
                      <w:u w:val="single"/>
                    </w:rPr>
                    <w:t>91330105790930551N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5692EBE5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D709A23" w14:textId="657FACE3" w:rsidR="00767B87" w:rsidRDefault="00F33843">
                  <w:r>
                    <w:rPr>
                      <w:rFonts w:hint="eastAsia"/>
                    </w:rPr>
                    <w:sym w:font="Wingdings" w:char="F0FE"/>
                  </w:r>
                  <w:r w:rsidR="008B43D7">
                    <w:rPr>
                      <w:rFonts w:hint="eastAsia"/>
                    </w:rPr>
                    <w:t xml:space="preserve"> </w:t>
                  </w:r>
                  <w:r w:rsidR="008B43D7">
                    <w:rPr>
                      <w:rFonts w:hint="eastAsia"/>
                    </w:rPr>
                    <w:t>《</w:t>
                  </w:r>
                  <w:r w:rsidR="006F4DD6">
                    <w:rPr>
                      <w:rFonts w:hint="eastAsia"/>
                    </w:rPr>
                    <w:t>食</w:t>
                  </w:r>
                  <w:r w:rsidR="006F4DD6">
                    <w:t>品</w:t>
                  </w:r>
                  <w:r w:rsidR="008B43D7">
                    <w:rPr>
                      <w:rFonts w:hint="eastAsia"/>
                    </w:rPr>
                    <w:t>经营许可证》编号：</w:t>
                  </w:r>
                  <w:r w:rsidR="008B43D7">
                    <w:rPr>
                      <w:rFonts w:hint="eastAsia"/>
                      <w:u w:val="single"/>
                    </w:rPr>
                    <w:t xml:space="preserve"> </w:t>
                  </w:r>
                  <w:r w:rsidR="006F4DD6">
                    <w:rPr>
                      <w:u w:val="single"/>
                    </w:rPr>
                    <w:t>JY13301050122461</w:t>
                  </w:r>
                  <w:r w:rsidR="008B43D7">
                    <w:rPr>
                      <w:rFonts w:hint="eastAsia"/>
                      <w:u w:val="single"/>
                    </w:rPr>
                    <w:t xml:space="preserve"> </w:t>
                  </w:r>
                  <w:r w:rsidR="008B43D7">
                    <w:rPr>
                      <w:rFonts w:hint="eastAsia"/>
                      <w:u w:val="single"/>
                    </w:rPr>
                    <w:t>（适用时）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43D62AC6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2B3BCF72" w14:textId="77777777">
              <w:tc>
                <w:tcPr>
                  <w:tcW w:w="1727" w:type="dxa"/>
                </w:tcPr>
                <w:p w14:paraId="7EE58959" w14:textId="77777777" w:rsidR="00767B87" w:rsidRDefault="008B43D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46D31790" w14:textId="77777777" w:rsidR="00767B87" w:rsidRDefault="003A430D">
                  <w:r>
                    <w:rPr>
                      <w:rFonts w:hint="eastAsia"/>
                    </w:rPr>
                    <w:t>符</w:t>
                  </w:r>
                  <w:r>
                    <w:t>合法规</w:t>
                  </w:r>
                </w:p>
              </w:tc>
            </w:tr>
            <w:tr w:rsidR="00767B87" w14:paraId="17ADF266" w14:textId="77777777">
              <w:tc>
                <w:tcPr>
                  <w:tcW w:w="1727" w:type="dxa"/>
                </w:tcPr>
                <w:p w14:paraId="309223FA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717B064F" w14:textId="77777777" w:rsidR="00767B87" w:rsidRDefault="00767B87"/>
              </w:tc>
            </w:tr>
            <w:tr w:rsidR="00767B87" w14:paraId="702B6A07" w14:textId="77777777">
              <w:tc>
                <w:tcPr>
                  <w:tcW w:w="1727" w:type="dxa"/>
                </w:tcPr>
                <w:p w14:paraId="0738E389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2C7DC641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符合合格供方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 w14:paraId="4C8F7425" w14:textId="77777777" w:rsidR="00767B87" w:rsidRDefault="00767B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051A055A" w14:textId="77777777">
              <w:trPr>
                <w:trHeight w:val="448"/>
              </w:trPr>
              <w:tc>
                <w:tcPr>
                  <w:tcW w:w="1727" w:type="dxa"/>
                </w:tcPr>
                <w:p w14:paraId="366794F8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ECACCA7" w14:textId="77777777" w:rsidR="00767B87" w:rsidRDefault="00C22C98" w:rsidP="00EC1830">
                  <w:r>
                    <w:rPr>
                      <w:rFonts w:hint="eastAsia"/>
                    </w:rPr>
                    <w:t>射</w:t>
                  </w:r>
                  <w:r>
                    <w:t>阳</w:t>
                  </w:r>
                  <w:proofErr w:type="gramStart"/>
                  <w:r>
                    <w:t>瑞</w:t>
                  </w:r>
                  <w:r>
                    <w:rPr>
                      <w:rFonts w:hint="eastAsia"/>
                    </w:rPr>
                    <w:t>穗米</w:t>
                  </w:r>
                  <w:r>
                    <w:t>业</w:t>
                  </w:r>
                  <w:proofErr w:type="gramEnd"/>
                  <w:r>
                    <w:t>有限公司</w:t>
                  </w:r>
                </w:p>
              </w:tc>
            </w:tr>
            <w:tr w:rsidR="00767B87" w14:paraId="7947B210" w14:textId="77777777">
              <w:tc>
                <w:tcPr>
                  <w:tcW w:w="1727" w:type="dxa"/>
                </w:tcPr>
                <w:p w14:paraId="524C09A3" w14:textId="77777777" w:rsidR="00767B87" w:rsidRDefault="008B43D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</w:t>
                  </w:r>
                  <w:r>
                    <w:rPr>
                      <w:rFonts w:hint="eastAsia"/>
                    </w:rPr>
                    <w:lastRenderedPageBreak/>
                    <w:t>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A1A980B" w14:textId="77777777" w:rsidR="00767B87" w:rsidRDefault="00C22C98" w:rsidP="00AA7F47">
                  <w:r>
                    <w:rPr>
                      <w:rFonts w:hint="eastAsia"/>
                    </w:rPr>
                    <w:lastRenderedPageBreak/>
                    <w:t>大</w:t>
                  </w:r>
                  <w:r>
                    <w:t>米</w:t>
                  </w:r>
                </w:p>
              </w:tc>
            </w:tr>
            <w:tr w:rsidR="00767B87" w14:paraId="54C2E79E" w14:textId="77777777">
              <w:tc>
                <w:tcPr>
                  <w:tcW w:w="1727" w:type="dxa"/>
                </w:tcPr>
                <w:p w14:paraId="4E87085F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2D590865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《营业执照》编号：</w:t>
                  </w:r>
                  <w:r w:rsidR="004A3397">
                    <w:rPr>
                      <w:rFonts w:hint="eastAsia"/>
                      <w:u w:val="single"/>
                    </w:rPr>
                    <w:t xml:space="preserve">  913209245691065478</w:t>
                  </w:r>
                  <w:r w:rsidR="008B43D7">
                    <w:rPr>
                      <w:rFonts w:hint="eastAsia"/>
                      <w:u w:val="single"/>
                    </w:rPr>
                    <w:t xml:space="preserve">       </w:t>
                  </w:r>
                  <w:r w:rsidR="008B43D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4BA3C309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647E20E3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《</w:t>
                  </w:r>
                  <w:r w:rsidR="003A430D">
                    <w:rPr>
                      <w:rFonts w:hint="eastAsia"/>
                    </w:rPr>
                    <w:t>食</w:t>
                  </w:r>
                  <w:r w:rsidR="003A430D">
                    <w:t>品</w:t>
                  </w:r>
                  <w:r w:rsidR="004A3397">
                    <w:rPr>
                      <w:rFonts w:hint="eastAsia"/>
                    </w:rPr>
                    <w:t>经营许可证》编号</w:t>
                  </w:r>
                  <w:r w:rsidR="004A3397" w:rsidRPr="004A3397">
                    <w:rPr>
                      <w:rFonts w:hint="eastAsia"/>
                      <w:u w:val="single"/>
                    </w:rPr>
                    <w:t>SC10</w:t>
                  </w:r>
                  <w:r w:rsidR="004A3397">
                    <w:rPr>
                      <w:u w:val="single"/>
                    </w:rPr>
                    <w:t>132092400825</w:t>
                  </w:r>
                  <w:r w:rsidR="008B43D7" w:rsidRPr="004A3397">
                    <w:rPr>
                      <w:rFonts w:hint="eastAsia"/>
                      <w:u w:val="single"/>
                    </w:rPr>
                    <w:t>（</w:t>
                  </w:r>
                  <w:r w:rsidR="008B43D7">
                    <w:rPr>
                      <w:rFonts w:hint="eastAsia"/>
                      <w:u w:val="single"/>
                    </w:rPr>
                    <w:t>适用时）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0E5C35">
                    <w:rPr>
                      <w:rFonts w:hint="eastAsia"/>
                    </w:rPr>
                    <w:sym w:font="Wingdings" w:char="F0FC"/>
                  </w:r>
                  <w:r w:rsidR="008B43D7">
                    <w:rPr>
                      <w:rFonts w:hint="eastAsia"/>
                    </w:rPr>
                    <w:t>有效</w:t>
                  </w:r>
                  <w:r w:rsidR="008B43D7">
                    <w:rPr>
                      <w:rFonts w:hint="eastAsia"/>
                    </w:rPr>
                    <w:t xml:space="preserve">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失效</w:t>
                  </w:r>
                </w:p>
                <w:p w14:paraId="55C07E87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69EF547B" w14:textId="77777777">
              <w:tc>
                <w:tcPr>
                  <w:tcW w:w="1727" w:type="dxa"/>
                </w:tcPr>
                <w:p w14:paraId="543C8BC9" w14:textId="77777777" w:rsidR="00767B87" w:rsidRDefault="008B43D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31CB93BC" w14:textId="77777777" w:rsidR="00767B87" w:rsidRDefault="00767B87"/>
              </w:tc>
            </w:tr>
            <w:tr w:rsidR="00767B87" w14:paraId="4FE3A293" w14:textId="77777777">
              <w:tc>
                <w:tcPr>
                  <w:tcW w:w="1727" w:type="dxa"/>
                </w:tcPr>
                <w:p w14:paraId="1D88F3F0" w14:textId="77777777" w:rsidR="00767B87" w:rsidRDefault="008B43D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2A02FE54" w14:textId="77777777" w:rsidR="00767B87" w:rsidRDefault="00767B87"/>
              </w:tc>
            </w:tr>
            <w:tr w:rsidR="00767B87" w14:paraId="76652DEB" w14:textId="77777777">
              <w:tc>
                <w:tcPr>
                  <w:tcW w:w="1727" w:type="dxa"/>
                </w:tcPr>
                <w:p w14:paraId="6AE0B4DF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4987B630" w14:textId="77777777" w:rsidR="00767B87" w:rsidRDefault="009F355A">
                  <w:r>
                    <w:rPr>
                      <w:rFonts w:hint="eastAsia"/>
                    </w:rPr>
                    <w:sym w:font="Wingdings" w:char="00FE"/>
                  </w:r>
                  <w:r w:rsidR="008B43D7">
                    <w:rPr>
                      <w:rFonts w:hint="eastAsia"/>
                    </w:rPr>
                    <w:t>满足合格供方要求</w:t>
                  </w:r>
                  <w:r w:rsidR="008B43D7">
                    <w:rPr>
                      <w:rFonts w:hint="eastAsia"/>
                    </w:rPr>
                    <w:t xml:space="preserve">   </w:t>
                  </w:r>
                  <w:r w:rsidR="008B43D7">
                    <w:rPr>
                      <w:rFonts w:hint="eastAsia"/>
                    </w:rPr>
                    <w:sym w:font="Wingdings" w:char="00A8"/>
                  </w:r>
                  <w:r w:rsidR="008B43D7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229F9273" w14:textId="77777777" w:rsidR="00767B87" w:rsidRDefault="00767B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FD6AB5" w14:paraId="0BDABB8B" w14:textId="77777777" w:rsidTr="00A27A1F">
              <w:trPr>
                <w:trHeight w:val="448"/>
              </w:trPr>
              <w:tc>
                <w:tcPr>
                  <w:tcW w:w="1727" w:type="dxa"/>
                </w:tcPr>
                <w:p w14:paraId="5EC205D7" w14:textId="77777777" w:rsidR="00FD6AB5" w:rsidRDefault="00FD6AB5" w:rsidP="00FD6AB5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466EE8F" w14:textId="77777777" w:rsidR="00FD6AB5" w:rsidRDefault="00FD6AB5" w:rsidP="00FD6AB5">
                  <w:r>
                    <w:rPr>
                      <w:rFonts w:hint="eastAsia"/>
                    </w:rPr>
                    <w:t>杭州</w:t>
                  </w:r>
                  <w:r w:rsidR="00695229">
                    <w:rPr>
                      <w:rFonts w:hint="eastAsia"/>
                    </w:rPr>
                    <w:t>农</w:t>
                  </w:r>
                  <w:r w:rsidR="00695229">
                    <w:t>副产品</w:t>
                  </w:r>
                  <w:r w:rsidR="00695229">
                    <w:rPr>
                      <w:rFonts w:hint="eastAsia"/>
                    </w:rPr>
                    <w:t>物流中</w:t>
                  </w:r>
                  <w:r w:rsidR="00695229">
                    <w:t>心浙江</w:t>
                  </w:r>
                  <w:r w:rsidR="00695229">
                    <w:rPr>
                      <w:rFonts w:hint="eastAsia"/>
                    </w:rPr>
                    <w:t>食</w:t>
                  </w:r>
                  <w:r w:rsidR="00695229">
                    <w:t>品市场应</w:t>
                  </w:r>
                  <w:r w:rsidR="00695229">
                    <w:rPr>
                      <w:rFonts w:hint="eastAsia"/>
                    </w:rPr>
                    <w:t>忠</w:t>
                  </w:r>
                  <w:r w:rsidR="00695229">
                    <w:t>华食品商行</w:t>
                  </w:r>
                </w:p>
              </w:tc>
            </w:tr>
            <w:tr w:rsidR="00FD6AB5" w14:paraId="78455A76" w14:textId="77777777" w:rsidTr="00A27A1F">
              <w:tc>
                <w:tcPr>
                  <w:tcW w:w="1727" w:type="dxa"/>
                </w:tcPr>
                <w:p w14:paraId="615983EF" w14:textId="77777777" w:rsidR="00FD6AB5" w:rsidRDefault="00FD6AB5" w:rsidP="00FD6AB5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22749C1" w14:textId="77777777" w:rsidR="00FD6AB5" w:rsidRDefault="007847A4" w:rsidP="00695229">
                  <w:r>
                    <w:rPr>
                      <w:rFonts w:hint="eastAsia"/>
                    </w:rPr>
                    <w:t>调</w:t>
                  </w:r>
                  <w:r>
                    <w:t>味</w:t>
                  </w:r>
                  <w:r>
                    <w:rPr>
                      <w:rFonts w:hint="eastAsia"/>
                    </w:rPr>
                    <w:t>品</w:t>
                  </w:r>
                  <w:r>
                    <w:t>（酱油</w:t>
                  </w:r>
                  <w:r w:rsidR="006479D2">
                    <w:rPr>
                      <w:rFonts w:hint="eastAsia"/>
                    </w:rPr>
                    <w:t>\</w:t>
                  </w:r>
                  <w:r w:rsidR="006479D2">
                    <w:rPr>
                      <w:rFonts w:hint="eastAsia"/>
                    </w:rPr>
                    <w:t>香</w:t>
                  </w:r>
                  <w:r w:rsidR="006479D2">
                    <w:t>醋</w:t>
                  </w:r>
                  <w:r>
                    <w:t>系</w:t>
                  </w:r>
                  <w:r>
                    <w:rPr>
                      <w:rFonts w:hint="eastAsia"/>
                    </w:rPr>
                    <w:t>列</w:t>
                  </w:r>
                  <w:r>
                    <w:t>）</w:t>
                  </w:r>
                </w:p>
              </w:tc>
            </w:tr>
            <w:tr w:rsidR="00FD6AB5" w14:paraId="24A9D16B" w14:textId="77777777" w:rsidTr="00A27A1F">
              <w:tc>
                <w:tcPr>
                  <w:tcW w:w="1727" w:type="dxa"/>
                </w:tcPr>
                <w:p w14:paraId="17AC498B" w14:textId="77777777" w:rsidR="00FD6AB5" w:rsidRDefault="00FD6AB5" w:rsidP="00FD6AB5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78E29E5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《营业执照》编号：</w:t>
                  </w:r>
                  <w:r w:rsidR="004D487E">
                    <w:rPr>
                      <w:rFonts w:hint="eastAsia"/>
                      <w:u w:val="single"/>
                    </w:rPr>
                    <w:t xml:space="preserve"> 92330110</w:t>
                  </w:r>
                  <w:r w:rsidR="004D487E">
                    <w:rPr>
                      <w:u w:val="single"/>
                    </w:rPr>
                    <w:t>MA2AD1206Q</w:t>
                  </w:r>
                  <w:r w:rsidR="00FD6AB5">
                    <w:rPr>
                      <w:rFonts w:hint="eastAsia"/>
                      <w:u w:val="single"/>
                    </w:rPr>
                    <w:t xml:space="preserve">       </w:t>
                  </w:r>
                  <w:r w:rsidR="00FD6AB5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有效</w:t>
                  </w:r>
                  <w:r w:rsidR="00FD6AB5">
                    <w:rPr>
                      <w:rFonts w:hint="eastAsia"/>
                    </w:rPr>
                    <w:t xml:space="preserve"> 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失效</w:t>
                  </w:r>
                </w:p>
                <w:p w14:paraId="33EA0C36" w14:textId="77777777" w:rsidR="00FD6AB5" w:rsidRDefault="00FD6AB5" w:rsidP="00FD6A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4E33B2D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《食</w:t>
                  </w:r>
                  <w:r w:rsidR="00FD6AB5">
                    <w:t>品</w:t>
                  </w:r>
                  <w:r w:rsidR="00FD6AB5">
                    <w:rPr>
                      <w:rFonts w:hint="eastAsia"/>
                    </w:rPr>
                    <w:t>经营许可证》编号：</w:t>
                  </w:r>
                  <w:r w:rsidR="00FD6AB5">
                    <w:rPr>
                      <w:rFonts w:hint="eastAsia"/>
                      <w:u w:val="single"/>
                    </w:rPr>
                    <w:t xml:space="preserve"> </w:t>
                  </w:r>
                  <w:r w:rsidR="004D487E">
                    <w:rPr>
                      <w:u w:val="single"/>
                    </w:rPr>
                    <w:t>JY13301100175909</w:t>
                  </w:r>
                  <w:r w:rsidR="00FD6AB5">
                    <w:rPr>
                      <w:rFonts w:hint="eastAsia"/>
                      <w:u w:val="single"/>
                    </w:rPr>
                    <w:t>（适用时）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sym w:font="Wingdings" w:char="F0FC"/>
                  </w:r>
                  <w:r w:rsidR="00FD6AB5">
                    <w:rPr>
                      <w:rFonts w:hint="eastAsia"/>
                    </w:rPr>
                    <w:t>有效</w:t>
                  </w:r>
                  <w:r w:rsidR="00FD6AB5">
                    <w:rPr>
                      <w:rFonts w:hint="eastAsia"/>
                    </w:rPr>
                    <w:t xml:space="preserve">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失效</w:t>
                  </w:r>
                </w:p>
                <w:p w14:paraId="0C61F2BC" w14:textId="77777777" w:rsidR="00FD6AB5" w:rsidRDefault="00FD6AB5" w:rsidP="00FD6AB5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FD6AB5" w14:paraId="19BAD127" w14:textId="77777777" w:rsidTr="00A27A1F">
              <w:tc>
                <w:tcPr>
                  <w:tcW w:w="1727" w:type="dxa"/>
                </w:tcPr>
                <w:p w14:paraId="21D3B56A" w14:textId="77777777" w:rsidR="00FD6AB5" w:rsidRDefault="00FD6AB5" w:rsidP="00FD6AB5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51E3582E" w14:textId="77777777" w:rsidR="00FD6AB5" w:rsidRDefault="00FD6AB5" w:rsidP="00FD6AB5"/>
              </w:tc>
            </w:tr>
            <w:tr w:rsidR="00FD6AB5" w14:paraId="5A7B2C56" w14:textId="77777777" w:rsidTr="00A27A1F">
              <w:tc>
                <w:tcPr>
                  <w:tcW w:w="1727" w:type="dxa"/>
                </w:tcPr>
                <w:p w14:paraId="2EF682FC" w14:textId="77777777" w:rsidR="00FD6AB5" w:rsidRDefault="00FD6AB5" w:rsidP="00FD6AB5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420BD1C4" w14:textId="77777777" w:rsidR="00FD6AB5" w:rsidRDefault="00FD6AB5" w:rsidP="00FD6AB5"/>
              </w:tc>
            </w:tr>
            <w:tr w:rsidR="00FD6AB5" w14:paraId="4468E2D9" w14:textId="77777777" w:rsidTr="00A27A1F">
              <w:tc>
                <w:tcPr>
                  <w:tcW w:w="1727" w:type="dxa"/>
                </w:tcPr>
                <w:p w14:paraId="4260BACE" w14:textId="77777777" w:rsidR="00FD6AB5" w:rsidRDefault="00FD6AB5" w:rsidP="00FD6AB5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13EB4954" w14:textId="77777777" w:rsidR="00FD6AB5" w:rsidRDefault="009F355A" w:rsidP="00FD6AB5">
                  <w:r>
                    <w:rPr>
                      <w:rFonts w:hint="eastAsia"/>
                    </w:rPr>
                    <w:sym w:font="Wingdings" w:char="00FE"/>
                  </w:r>
                  <w:r w:rsidR="00FD6AB5">
                    <w:rPr>
                      <w:rFonts w:hint="eastAsia"/>
                    </w:rPr>
                    <w:t>满足合格供方要求</w:t>
                  </w:r>
                  <w:r w:rsidR="00FD6AB5">
                    <w:rPr>
                      <w:rFonts w:hint="eastAsia"/>
                    </w:rPr>
                    <w:t xml:space="preserve">   </w:t>
                  </w:r>
                  <w:r w:rsidR="00FD6AB5">
                    <w:rPr>
                      <w:rFonts w:hint="eastAsia"/>
                    </w:rPr>
                    <w:sym w:font="Wingdings" w:char="00A8"/>
                  </w:r>
                  <w:r w:rsidR="00FD6AB5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06D375AE" w14:textId="77777777" w:rsidR="00FD6AB5" w:rsidRDefault="00FD6AB5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203A87" w14:paraId="306C6EED" w14:textId="77777777" w:rsidTr="00642B41">
              <w:trPr>
                <w:trHeight w:val="448"/>
              </w:trPr>
              <w:tc>
                <w:tcPr>
                  <w:tcW w:w="1727" w:type="dxa"/>
                </w:tcPr>
                <w:p w14:paraId="79563553" w14:textId="77777777" w:rsidR="00203A87" w:rsidRDefault="00203A87" w:rsidP="00203A8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7B48BC4A" w14:textId="77777777" w:rsidR="00203A87" w:rsidRDefault="00B679A4" w:rsidP="00203A87">
                  <w:r>
                    <w:rPr>
                      <w:rFonts w:hint="eastAsia"/>
                    </w:rPr>
                    <w:t>贵</w:t>
                  </w:r>
                  <w:r>
                    <w:t>阳</w:t>
                  </w:r>
                  <w:proofErr w:type="gramStart"/>
                  <w:r>
                    <w:t>南明老</w:t>
                  </w:r>
                  <w:proofErr w:type="gramEnd"/>
                  <w:r>
                    <w:t>干妈风味</w:t>
                  </w:r>
                  <w:r>
                    <w:rPr>
                      <w:rFonts w:hint="eastAsia"/>
                    </w:rPr>
                    <w:t>食</w:t>
                  </w:r>
                  <w:r>
                    <w:t>品有限公司</w:t>
                  </w:r>
                </w:p>
              </w:tc>
            </w:tr>
            <w:tr w:rsidR="00203A87" w14:paraId="203644F6" w14:textId="77777777" w:rsidTr="00642B41">
              <w:tc>
                <w:tcPr>
                  <w:tcW w:w="1727" w:type="dxa"/>
                </w:tcPr>
                <w:p w14:paraId="4AE8404E" w14:textId="77777777" w:rsidR="00203A87" w:rsidRDefault="00203A87" w:rsidP="00203A87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4AF7D1BE" w14:textId="77777777" w:rsidR="00203A87" w:rsidRDefault="00B679A4" w:rsidP="0012641F">
                  <w:r>
                    <w:rPr>
                      <w:rFonts w:hint="eastAsia"/>
                    </w:rPr>
                    <w:t>老</w:t>
                  </w:r>
                  <w:r>
                    <w:t>干妈辣椒酱</w:t>
                  </w:r>
                </w:p>
              </w:tc>
            </w:tr>
            <w:tr w:rsidR="00203A87" w14:paraId="6056DF54" w14:textId="77777777" w:rsidTr="00642B41">
              <w:tc>
                <w:tcPr>
                  <w:tcW w:w="1727" w:type="dxa"/>
                </w:tcPr>
                <w:p w14:paraId="5D004A29" w14:textId="77777777" w:rsidR="00203A87" w:rsidRDefault="00203A87" w:rsidP="00203A8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6F29FAF5" w14:textId="77777777" w:rsidR="00203A87" w:rsidRDefault="009F355A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《营业执照》编号：</w:t>
                  </w:r>
                  <w:r w:rsidR="00607430">
                    <w:rPr>
                      <w:rFonts w:hint="eastAsia"/>
                      <w:u w:val="single"/>
                    </w:rPr>
                    <w:t xml:space="preserve"> 615201026222305137</w:t>
                  </w:r>
                  <w:r w:rsidR="00203A87">
                    <w:rPr>
                      <w:rFonts w:hint="eastAsia"/>
                      <w:u w:val="single"/>
                    </w:rPr>
                    <w:t xml:space="preserve">      </w:t>
                  </w:r>
                  <w:r w:rsidR="00203A87"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有效</w:t>
                  </w:r>
                  <w:r w:rsidR="00203A87">
                    <w:rPr>
                      <w:rFonts w:hint="eastAsia"/>
                    </w:rPr>
                    <w:t xml:space="preserve">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失效</w:t>
                  </w:r>
                </w:p>
                <w:p w14:paraId="388D70B5" w14:textId="77777777" w:rsidR="00203A87" w:rsidRDefault="00203A87" w:rsidP="00203A8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5299238" w14:textId="78781115" w:rsidR="00203A87" w:rsidRDefault="00F33843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《食</w:t>
                  </w:r>
                  <w:r w:rsidR="00203A87">
                    <w:t>品</w:t>
                  </w:r>
                  <w:r w:rsidR="00203A87">
                    <w:rPr>
                      <w:rFonts w:hint="eastAsia"/>
                    </w:rPr>
                    <w:t>经营许可证》编号：</w:t>
                  </w:r>
                  <w:r w:rsidR="00203A87">
                    <w:rPr>
                      <w:rFonts w:hint="eastAsia"/>
                      <w:u w:val="single"/>
                    </w:rPr>
                    <w:t xml:space="preserve"> </w:t>
                  </w:r>
                  <w:r w:rsidR="00D62510">
                    <w:rPr>
                      <w:u w:val="single"/>
                    </w:rPr>
                    <w:t xml:space="preserve"> </w:t>
                  </w:r>
                  <w:r w:rsidR="00607430">
                    <w:rPr>
                      <w:u w:val="single"/>
                    </w:rPr>
                    <w:t>SC1035201021026</w:t>
                  </w:r>
                  <w:r w:rsidR="00D62510">
                    <w:rPr>
                      <w:u w:val="single"/>
                    </w:rPr>
                    <w:t xml:space="preserve">   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有效</w:t>
                  </w:r>
                  <w:r w:rsidR="00203A87">
                    <w:rPr>
                      <w:rFonts w:hint="eastAsia"/>
                    </w:rPr>
                    <w:t xml:space="preserve">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失效</w:t>
                  </w:r>
                </w:p>
                <w:p w14:paraId="46DB263D" w14:textId="77777777" w:rsidR="00203A87" w:rsidRDefault="00203A87" w:rsidP="00D62510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lastRenderedPageBreak/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 w:rsidR="00D62510">
                    <w:rPr>
                      <w:rFonts w:hint="eastAsia"/>
                    </w:rPr>
                    <w:t xml:space="preserve"> </w:t>
                  </w:r>
                  <w:r w:rsidR="00D62510">
                    <w:tab/>
                    <w:t xml:space="preserve"> </w:t>
                  </w:r>
                </w:p>
              </w:tc>
            </w:tr>
            <w:tr w:rsidR="00203A87" w14:paraId="7E280BFC" w14:textId="77777777" w:rsidTr="00642B41">
              <w:tc>
                <w:tcPr>
                  <w:tcW w:w="1727" w:type="dxa"/>
                </w:tcPr>
                <w:p w14:paraId="7FC28C4D" w14:textId="77777777" w:rsidR="00203A87" w:rsidRDefault="00203A87" w:rsidP="00203A87">
                  <w:r>
                    <w:rPr>
                      <w:rFonts w:hint="eastAsia"/>
                    </w:rPr>
                    <w:lastRenderedPageBreak/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658D70AA" w14:textId="77777777" w:rsidR="00203A87" w:rsidRDefault="00203A87" w:rsidP="00203A87"/>
              </w:tc>
            </w:tr>
            <w:tr w:rsidR="00203A87" w14:paraId="2448AC0B" w14:textId="77777777" w:rsidTr="00642B41">
              <w:tc>
                <w:tcPr>
                  <w:tcW w:w="1727" w:type="dxa"/>
                </w:tcPr>
                <w:p w14:paraId="6160C7C5" w14:textId="77777777" w:rsidR="00203A87" w:rsidRDefault="00203A87" w:rsidP="00203A87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58DCA8E8" w14:textId="77777777" w:rsidR="00203A87" w:rsidRDefault="00203A87" w:rsidP="00203A87"/>
              </w:tc>
            </w:tr>
            <w:tr w:rsidR="00203A87" w14:paraId="317A723A" w14:textId="77777777" w:rsidTr="00642B41">
              <w:tc>
                <w:tcPr>
                  <w:tcW w:w="1727" w:type="dxa"/>
                </w:tcPr>
                <w:p w14:paraId="12FCDAB8" w14:textId="77777777" w:rsidR="00203A87" w:rsidRDefault="00203A87" w:rsidP="00203A8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095F8B94" w14:textId="77777777" w:rsidR="00203A87" w:rsidRDefault="009F355A" w:rsidP="00203A87">
                  <w:r>
                    <w:rPr>
                      <w:rFonts w:hint="eastAsia"/>
                    </w:rPr>
                    <w:sym w:font="Wingdings" w:char="00FE"/>
                  </w:r>
                  <w:r w:rsidR="00203A87">
                    <w:rPr>
                      <w:rFonts w:hint="eastAsia"/>
                    </w:rPr>
                    <w:t>满足合格供方要求</w:t>
                  </w:r>
                  <w:r w:rsidR="00203A87">
                    <w:rPr>
                      <w:rFonts w:hint="eastAsia"/>
                    </w:rPr>
                    <w:t xml:space="preserve">   </w:t>
                  </w:r>
                  <w:r w:rsidR="00203A87">
                    <w:rPr>
                      <w:rFonts w:hint="eastAsia"/>
                    </w:rPr>
                    <w:sym w:font="Wingdings" w:char="00A8"/>
                  </w:r>
                  <w:r w:rsidR="00203A87"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417CDD28" w14:textId="77777777" w:rsidR="00203A87" w:rsidRDefault="00203A87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433184" w14:paraId="6F7FBBDF" w14:textId="77777777" w:rsidTr="00233DEB">
              <w:trPr>
                <w:trHeight w:val="448"/>
              </w:trPr>
              <w:tc>
                <w:tcPr>
                  <w:tcW w:w="1727" w:type="dxa"/>
                </w:tcPr>
                <w:p w14:paraId="6E3D294F" w14:textId="77777777" w:rsidR="00433184" w:rsidRDefault="00433184" w:rsidP="00433184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3B66BD7A" w14:textId="77777777" w:rsidR="00433184" w:rsidRDefault="00433184" w:rsidP="00FA4852">
                  <w:proofErr w:type="gramStart"/>
                  <w:r>
                    <w:rPr>
                      <w:rFonts w:hint="eastAsia"/>
                    </w:rPr>
                    <w:t>浙</w:t>
                  </w:r>
                  <w:r>
                    <w:t>江省畅亨生态农业</w:t>
                  </w:r>
                  <w:proofErr w:type="gramEnd"/>
                  <w:r>
                    <w:t>发展有限公</w:t>
                  </w:r>
                  <w:r>
                    <w:rPr>
                      <w:rFonts w:hint="eastAsia"/>
                    </w:rPr>
                    <w:t>司</w:t>
                  </w:r>
                  <w:r w:rsidR="00FA4852" w:rsidRPr="00FA4852">
                    <w:rPr>
                      <w:rFonts w:ascii="Arial" w:hAnsi="Arial" w:cs="Arial"/>
                      <w:color w:val="333333"/>
                      <w:szCs w:val="21"/>
                      <w:shd w:val="clear" w:color="auto" w:fill="FFFFFF"/>
                    </w:rPr>
                    <w:t>缙</w:t>
                  </w:r>
                  <w:r w:rsidR="00FA4852">
                    <w:t>云分</w:t>
                  </w:r>
                  <w:r w:rsidR="00FA4852">
                    <w:rPr>
                      <w:rFonts w:hint="eastAsia"/>
                    </w:rPr>
                    <w:t>公</w:t>
                  </w:r>
                  <w:r w:rsidR="00FA4852">
                    <w:t>司</w:t>
                  </w:r>
                </w:p>
              </w:tc>
            </w:tr>
            <w:tr w:rsidR="00433184" w14:paraId="186511C8" w14:textId="77777777" w:rsidTr="00233DEB">
              <w:tc>
                <w:tcPr>
                  <w:tcW w:w="1727" w:type="dxa"/>
                </w:tcPr>
                <w:p w14:paraId="12574FF4" w14:textId="77777777" w:rsidR="00433184" w:rsidRDefault="00433184" w:rsidP="00433184">
                  <w:r>
                    <w:rPr>
                      <w:rFonts w:hint="eastAsia"/>
                    </w:rPr>
                    <w:t>提供的产品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过程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服务种类</w:t>
                  </w:r>
                </w:p>
              </w:tc>
              <w:tc>
                <w:tcPr>
                  <w:tcW w:w="7316" w:type="dxa"/>
                </w:tcPr>
                <w:p w14:paraId="3AA2F385" w14:textId="77777777" w:rsidR="00433184" w:rsidRDefault="00F00C7E" w:rsidP="00F00C7E">
                  <w:r>
                    <w:rPr>
                      <w:rFonts w:hint="eastAsia"/>
                    </w:rPr>
                    <w:t>初</w:t>
                  </w:r>
                  <w:r>
                    <w:t>级</w:t>
                  </w:r>
                  <w:r w:rsidR="00A616C0">
                    <w:rPr>
                      <w:rFonts w:hint="eastAsia"/>
                    </w:rPr>
                    <w:t>农产品</w:t>
                  </w:r>
                </w:p>
              </w:tc>
            </w:tr>
            <w:tr w:rsidR="00433184" w14:paraId="3DA0488F" w14:textId="77777777" w:rsidTr="00233DEB">
              <w:tc>
                <w:tcPr>
                  <w:tcW w:w="1727" w:type="dxa"/>
                </w:tcPr>
                <w:p w14:paraId="7867DEAC" w14:textId="77777777" w:rsidR="00433184" w:rsidRDefault="00433184" w:rsidP="00433184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43D67574" w14:textId="77777777" w:rsidR="00433184" w:rsidRDefault="00433184" w:rsidP="0043318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91331122</w:t>
                  </w:r>
                  <w:r>
                    <w:rPr>
                      <w:u w:val="single"/>
                    </w:rPr>
                    <w:t>MA2E2OAB8H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1564BE7B" w14:textId="77777777" w:rsidR="00433184" w:rsidRDefault="00433184" w:rsidP="0043318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54EC3845" w14:textId="40321D80" w:rsidR="00433184" w:rsidRDefault="00F33843" w:rsidP="00433184">
                  <w:r>
                    <w:rPr>
                      <w:rFonts w:hint="eastAsia"/>
                    </w:rPr>
                    <w:sym w:font="Wingdings" w:char="00FE"/>
                  </w:r>
                  <w:r w:rsidR="00433184">
                    <w:rPr>
                      <w:rFonts w:hint="eastAsia"/>
                    </w:rPr>
                    <w:t>《食</w:t>
                  </w:r>
                  <w:r w:rsidR="00433184">
                    <w:t>品</w:t>
                  </w:r>
                  <w:r w:rsidR="00433184">
                    <w:rPr>
                      <w:rFonts w:hint="eastAsia"/>
                    </w:rPr>
                    <w:t>经营许可证》编号：</w:t>
                  </w:r>
                  <w:r w:rsidR="00433184">
                    <w:rPr>
                      <w:rFonts w:hint="eastAsia"/>
                      <w:u w:val="single"/>
                    </w:rPr>
                    <w:t xml:space="preserve"> </w:t>
                  </w:r>
                  <w:r w:rsidR="00433184">
                    <w:rPr>
                      <w:u w:val="single"/>
                    </w:rPr>
                    <w:t xml:space="preserve"> </w:t>
                  </w:r>
                  <w:r w:rsidR="007629AF">
                    <w:rPr>
                      <w:u w:val="single"/>
                    </w:rPr>
                    <w:t>JY13325660000385</w:t>
                  </w:r>
                  <w:r w:rsidR="00433184">
                    <w:rPr>
                      <w:u w:val="single"/>
                    </w:rPr>
                    <w:t xml:space="preserve">     </w:t>
                  </w:r>
                  <w:r w:rsidR="00433184">
                    <w:rPr>
                      <w:rFonts w:hint="eastAsia"/>
                    </w:rPr>
                    <w:sym w:font="Wingdings" w:char="00A8"/>
                  </w:r>
                  <w:r w:rsidR="00433184">
                    <w:rPr>
                      <w:rFonts w:hint="eastAsia"/>
                    </w:rPr>
                    <w:t>有效</w:t>
                  </w:r>
                  <w:r w:rsidR="00433184">
                    <w:rPr>
                      <w:rFonts w:hint="eastAsia"/>
                    </w:rPr>
                    <w:t xml:space="preserve"> </w:t>
                  </w:r>
                  <w:r w:rsidR="00433184">
                    <w:rPr>
                      <w:rFonts w:hint="eastAsia"/>
                    </w:rPr>
                    <w:sym w:font="Wingdings" w:char="00A8"/>
                  </w:r>
                  <w:r w:rsidR="00433184">
                    <w:rPr>
                      <w:rFonts w:hint="eastAsia"/>
                    </w:rPr>
                    <w:t>失效</w:t>
                  </w:r>
                </w:p>
                <w:p w14:paraId="053782C4" w14:textId="77777777" w:rsidR="00433184" w:rsidRDefault="00433184" w:rsidP="00433184">
                  <w:pPr>
                    <w:tabs>
                      <w:tab w:val="center" w:pos="3550"/>
                    </w:tabs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ab/>
                    <w:t xml:space="preserve"> </w:t>
                  </w:r>
                </w:p>
              </w:tc>
            </w:tr>
            <w:tr w:rsidR="00433184" w14:paraId="6C3B6FD8" w14:textId="77777777" w:rsidTr="00233DEB">
              <w:tc>
                <w:tcPr>
                  <w:tcW w:w="1727" w:type="dxa"/>
                </w:tcPr>
                <w:p w14:paraId="490C67FF" w14:textId="77777777" w:rsidR="00433184" w:rsidRDefault="00433184" w:rsidP="00433184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7BFE7780" w14:textId="77777777" w:rsidR="00433184" w:rsidRDefault="00433184" w:rsidP="00433184"/>
              </w:tc>
            </w:tr>
            <w:tr w:rsidR="00433184" w14:paraId="6A01E680" w14:textId="77777777" w:rsidTr="00233DEB">
              <w:tc>
                <w:tcPr>
                  <w:tcW w:w="1727" w:type="dxa"/>
                </w:tcPr>
                <w:p w14:paraId="3F3EA588" w14:textId="77777777" w:rsidR="00433184" w:rsidRDefault="00433184" w:rsidP="00433184"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 w14:paraId="61613A2E" w14:textId="77777777" w:rsidR="00433184" w:rsidRDefault="00433184" w:rsidP="00433184"/>
              </w:tc>
            </w:tr>
            <w:tr w:rsidR="00433184" w14:paraId="19B341C4" w14:textId="77777777" w:rsidTr="00233DEB">
              <w:tc>
                <w:tcPr>
                  <w:tcW w:w="1727" w:type="dxa"/>
                </w:tcPr>
                <w:p w14:paraId="65F4BD00" w14:textId="77777777" w:rsidR="00433184" w:rsidRDefault="00433184" w:rsidP="00433184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7903968B" w14:textId="77777777" w:rsidR="00433184" w:rsidRDefault="00433184" w:rsidP="0043318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不满足合格供方要求</w:t>
                  </w:r>
                </w:p>
              </w:tc>
            </w:tr>
          </w:tbl>
          <w:p w14:paraId="0CEECC01" w14:textId="77777777" w:rsidR="00433184" w:rsidRPr="00433184" w:rsidRDefault="00433184"/>
          <w:p w14:paraId="3BB6019C" w14:textId="77777777" w:rsidR="00767B87" w:rsidRDefault="008B43D7">
            <w:r>
              <w:rPr>
                <w:rFonts w:hint="eastAsia"/>
              </w:rPr>
              <w:t>运输控制：（本企业自己运输，本次不涉及）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7316"/>
            </w:tblGrid>
            <w:tr w:rsidR="00767B87" w14:paraId="63007D33" w14:textId="77777777">
              <w:trPr>
                <w:trHeight w:val="448"/>
              </w:trPr>
              <w:tc>
                <w:tcPr>
                  <w:tcW w:w="1727" w:type="dxa"/>
                </w:tcPr>
                <w:p w14:paraId="50689D5B" w14:textId="77777777" w:rsidR="00767B87" w:rsidRDefault="008B43D7"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 w14:paraId="5869842C" w14:textId="77777777" w:rsidR="00767B87" w:rsidRDefault="00767B87"/>
              </w:tc>
            </w:tr>
            <w:tr w:rsidR="00767B87" w14:paraId="6AA6CFFB" w14:textId="77777777">
              <w:tc>
                <w:tcPr>
                  <w:tcW w:w="1727" w:type="dxa"/>
                </w:tcPr>
                <w:p w14:paraId="24CFF8FA" w14:textId="77777777" w:rsidR="00767B87" w:rsidRDefault="008B43D7">
                  <w:r>
                    <w:rPr>
                      <w:rFonts w:hint="eastAsia"/>
                    </w:rPr>
                    <w:t>提供的化学品种类</w:t>
                  </w:r>
                </w:p>
              </w:tc>
              <w:tc>
                <w:tcPr>
                  <w:tcW w:w="7316" w:type="dxa"/>
                </w:tcPr>
                <w:p w14:paraId="598F546D" w14:textId="77777777" w:rsidR="00767B87" w:rsidRDefault="00767B87"/>
              </w:tc>
            </w:tr>
            <w:tr w:rsidR="00767B87" w14:paraId="2EF78908" w14:textId="77777777">
              <w:tc>
                <w:tcPr>
                  <w:tcW w:w="1727" w:type="dxa"/>
                </w:tcPr>
                <w:p w14:paraId="1C85D017" w14:textId="77777777" w:rsidR="00767B87" w:rsidRDefault="008B43D7"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 w14:paraId="548CB827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35819A0B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《资质证书》编号：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47FF64B9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《危化品运输许可证》编号：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 w14:paraId="2BC7E70C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</w:t>
                  </w:r>
                </w:p>
              </w:tc>
            </w:tr>
            <w:tr w:rsidR="00767B87" w14:paraId="53FDC37E" w14:textId="77777777">
              <w:tc>
                <w:tcPr>
                  <w:tcW w:w="1727" w:type="dxa"/>
                </w:tcPr>
                <w:p w14:paraId="6950D14B" w14:textId="77777777" w:rsidR="00767B87" w:rsidRDefault="008B43D7">
                  <w:r>
                    <w:rPr>
                      <w:rFonts w:hint="eastAsia"/>
                    </w:rPr>
                    <w:t>MSDS</w:t>
                  </w:r>
                  <w:r>
                    <w:rPr>
                      <w:rFonts w:hint="eastAsia"/>
                    </w:rPr>
                    <w:t>的提供</w:t>
                  </w:r>
                </w:p>
              </w:tc>
              <w:tc>
                <w:tcPr>
                  <w:tcW w:w="7316" w:type="dxa"/>
                </w:tcPr>
                <w:p w14:paraId="5C7A1ED5" w14:textId="77777777" w:rsidR="00767B87" w:rsidRDefault="00767B87"/>
              </w:tc>
            </w:tr>
            <w:tr w:rsidR="00767B87" w14:paraId="13A2D565" w14:textId="77777777">
              <w:tc>
                <w:tcPr>
                  <w:tcW w:w="1727" w:type="dxa"/>
                </w:tcPr>
                <w:p w14:paraId="4941AB1D" w14:textId="77777777" w:rsidR="00767B87" w:rsidRDefault="008B43D7">
                  <w:r>
                    <w:rPr>
                      <w:rFonts w:hint="eastAsia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 w14:paraId="774E586A" w14:textId="77777777" w:rsidR="00767B87" w:rsidRDefault="00767B87"/>
              </w:tc>
            </w:tr>
            <w:tr w:rsidR="00767B87" w14:paraId="551172C2" w14:textId="77777777">
              <w:tc>
                <w:tcPr>
                  <w:tcW w:w="1727" w:type="dxa"/>
                </w:tcPr>
                <w:p w14:paraId="68E132F8" w14:textId="77777777" w:rsidR="00767B87" w:rsidRDefault="008B43D7">
                  <w:r>
                    <w:rPr>
                      <w:rFonts w:hint="eastAsia"/>
                    </w:rPr>
                    <w:lastRenderedPageBreak/>
                    <w:t>其他</w:t>
                  </w:r>
                </w:p>
              </w:tc>
              <w:tc>
                <w:tcPr>
                  <w:tcW w:w="7316" w:type="dxa"/>
                </w:tcPr>
                <w:p w14:paraId="226D458A" w14:textId="77777777" w:rsidR="00767B87" w:rsidRDefault="00767B87"/>
              </w:tc>
            </w:tr>
            <w:tr w:rsidR="00767B87" w14:paraId="6E3AF90D" w14:textId="77777777">
              <w:tc>
                <w:tcPr>
                  <w:tcW w:w="1727" w:type="dxa"/>
                </w:tcPr>
                <w:p w14:paraId="196C5C16" w14:textId="77777777" w:rsidR="00767B87" w:rsidRDefault="008B43D7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 w14:paraId="6D158923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满足合格供方要求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 w14:paraId="677152F1" w14:textId="77777777" w:rsidR="00767B87" w:rsidRDefault="00767B87"/>
          <w:p w14:paraId="0BBB1C5A" w14:textId="77777777" w:rsidR="00767B87" w:rsidRDefault="00767B87" w:rsidP="00F33843"/>
        </w:tc>
        <w:tc>
          <w:tcPr>
            <w:tcW w:w="1585" w:type="dxa"/>
            <w:vMerge/>
          </w:tcPr>
          <w:p w14:paraId="243B4E89" w14:textId="77777777" w:rsidR="00767B87" w:rsidRDefault="00767B87"/>
        </w:tc>
      </w:tr>
      <w:tr w:rsidR="00767B87" w14:paraId="027517A4" w14:textId="77777777">
        <w:trPr>
          <w:trHeight w:val="328"/>
        </w:trPr>
        <w:tc>
          <w:tcPr>
            <w:tcW w:w="2160" w:type="dxa"/>
            <w:vMerge/>
          </w:tcPr>
          <w:p w14:paraId="56411F52" w14:textId="77777777" w:rsidR="00767B87" w:rsidRDefault="00767B87"/>
        </w:tc>
        <w:tc>
          <w:tcPr>
            <w:tcW w:w="960" w:type="dxa"/>
            <w:vMerge/>
          </w:tcPr>
          <w:p w14:paraId="1B5B638F" w14:textId="77777777" w:rsidR="00767B87" w:rsidRDefault="00767B87"/>
        </w:tc>
        <w:tc>
          <w:tcPr>
            <w:tcW w:w="745" w:type="dxa"/>
          </w:tcPr>
          <w:p w14:paraId="1C072577" w14:textId="77777777" w:rsidR="00767B87" w:rsidRDefault="00767B87">
            <w:pPr>
              <w:rPr>
                <w:highlight w:val="cyan"/>
              </w:rPr>
            </w:pPr>
          </w:p>
        </w:tc>
        <w:tc>
          <w:tcPr>
            <w:tcW w:w="9259" w:type="dxa"/>
          </w:tcPr>
          <w:p w14:paraId="593508C4" w14:textId="77777777" w:rsidR="00767B87" w:rsidRDefault="008B43D7">
            <w:r>
              <w:rPr>
                <w:rFonts w:hint="eastAsia"/>
              </w:rPr>
              <w:t>对相关方施加影响，是否与相关方签订《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协议》</w:t>
            </w:r>
          </w:p>
          <w:p w14:paraId="629E2C6E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14:paraId="691B6102" w14:textId="77777777" w:rsidR="00767B87" w:rsidRDefault="00767B87">
            <w:pPr>
              <w:rPr>
                <w:highlight w:val="cyan"/>
              </w:rPr>
            </w:pPr>
          </w:p>
        </w:tc>
        <w:tc>
          <w:tcPr>
            <w:tcW w:w="1585" w:type="dxa"/>
            <w:vMerge/>
          </w:tcPr>
          <w:p w14:paraId="5A657CE4" w14:textId="77777777" w:rsidR="00767B87" w:rsidRDefault="00767B87"/>
        </w:tc>
      </w:tr>
      <w:tr w:rsidR="00767B87" w14:paraId="4E81B7CE" w14:textId="77777777">
        <w:trPr>
          <w:trHeight w:val="468"/>
        </w:trPr>
        <w:tc>
          <w:tcPr>
            <w:tcW w:w="2160" w:type="dxa"/>
            <w:vMerge w:val="restart"/>
          </w:tcPr>
          <w:p w14:paraId="611895C4" w14:textId="77777777" w:rsidR="00767B87" w:rsidRDefault="008B43D7"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 w14:paraId="4B2660CD" w14:textId="564000CE" w:rsidR="0078029E" w:rsidRDefault="00AD1316" w:rsidP="00F33843">
            <w:r>
              <w:t>F</w:t>
            </w:r>
            <w:r w:rsidR="0078029E">
              <w:t xml:space="preserve"> 5.7</w:t>
            </w:r>
          </w:p>
        </w:tc>
        <w:tc>
          <w:tcPr>
            <w:tcW w:w="745" w:type="dxa"/>
          </w:tcPr>
          <w:p w14:paraId="1A5C6CEB" w14:textId="77777777" w:rsidR="00767B87" w:rsidRDefault="008B43D7"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66CB420B" w14:textId="77777777" w:rsidR="00767B87" w:rsidRDefault="008B43D7">
            <w:r>
              <w:rPr>
                <w:rFonts w:hint="eastAsia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 w14:paraId="1EB19590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FE"/>
            </w:r>
            <w:r>
              <w:rPr>
                <w:rFonts w:ascii="宋体" w:hAnsi="宋体" w:hint="eastAsia"/>
              </w:rPr>
              <w:t>符合</w:t>
            </w:r>
          </w:p>
          <w:p w14:paraId="1DC36891" w14:textId="77777777" w:rsidR="00D120DE" w:rsidRDefault="00D120DE" w:rsidP="00D120DE">
            <w:pPr>
              <w:rPr>
                <w:rFonts w:ascii="宋体" w:hAnsi="宋体"/>
              </w:rPr>
            </w:pPr>
            <w:r>
              <w:sym w:font="Wingdings" w:char="F0A8"/>
            </w:r>
            <w:r>
              <w:rPr>
                <w:rFonts w:ascii="宋体" w:hAnsi="宋体" w:hint="eastAsia"/>
              </w:rPr>
              <w:t>不符合</w:t>
            </w:r>
          </w:p>
          <w:p w14:paraId="6C8F3F71" w14:textId="77777777" w:rsidR="00767B87" w:rsidRDefault="00767B87"/>
        </w:tc>
      </w:tr>
      <w:tr w:rsidR="00767B87" w14:paraId="0FF38726" w14:textId="77777777">
        <w:trPr>
          <w:trHeight w:val="180"/>
        </w:trPr>
        <w:tc>
          <w:tcPr>
            <w:tcW w:w="2160" w:type="dxa"/>
            <w:vMerge/>
          </w:tcPr>
          <w:p w14:paraId="61752716" w14:textId="77777777" w:rsidR="00767B87" w:rsidRDefault="00767B87"/>
        </w:tc>
        <w:tc>
          <w:tcPr>
            <w:tcW w:w="960" w:type="dxa"/>
            <w:vMerge/>
          </w:tcPr>
          <w:p w14:paraId="66695B3F" w14:textId="77777777" w:rsidR="00767B87" w:rsidRDefault="00767B87"/>
        </w:tc>
        <w:tc>
          <w:tcPr>
            <w:tcW w:w="745" w:type="dxa"/>
          </w:tcPr>
          <w:p w14:paraId="72DE5B12" w14:textId="77777777" w:rsidR="00767B87" w:rsidRDefault="008B43D7"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5758C3EA" w14:textId="77777777" w:rsidR="00767B87" w:rsidRDefault="008B43D7">
            <w:r>
              <w:rPr>
                <w:rFonts w:hint="eastAsia"/>
              </w:rPr>
              <w:t>本部门是否发生食品安全方面的应急的情况：</w:t>
            </w:r>
          </w:p>
          <w:p w14:paraId="0360C3F3" w14:textId="77777777" w:rsidR="00767B87" w:rsidRDefault="009F355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未发生</w:t>
            </w:r>
            <w:r w:rsidR="008B43D7">
              <w:rPr>
                <w:rFonts w:hint="eastAsia"/>
              </w:rPr>
              <w:t xml:space="preserve"> </w:t>
            </w:r>
            <w:r w:rsidR="008B43D7">
              <w:rPr>
                <w:rFonts w:hint="eastAsia"/>
              </w:rPr>
              <w:sym w:font="Wingdings" w:char="00A8"/>
            </w:r>
            <w:r w:rsidR="008B43D7">
              <w:rPr>
                <w:rFonts w:hint="eastAsia"/>
              </w:rPr>
              <w:t>已发生，说明</w:t>
            </w:r>
            <w:r w:rsidR="008B43D7">
              <w:rPr>
                <w:rFonts w:hint="eastAsia"/>
                <w:u w:val="single"/>
              </w:rPr>
              <w:t xml:space="preserve">                      </w:t>
            </w:r>
          </w:p>
          <w:p w14:paraId="3249EFE2" w14:textId="77777777" w:rsidR="00767B87" w:rsidRDefault="00767B87"/>
          <w:p w14:paraId="59848A31" w14:textId="77777777" w:rsidR="00767B87" w:rsidRDefault="008B43D7">
            <w:r>
              <w:rPr>
                <w:rFonts w:hint="eastAsia"/>
              </w:rPr>
              <w:t>本部门是否发生食品安全方面的应急演练：</w:t>
            </w:r>
          </w:p>
          <w:p w14:paraId="4CB65284" w14:textId="77777777" w:rsidR="00767B87" w:rsidRDefault="009F355A">
            <w:r>
              <w:rPr>
                <w:rFonts w:hint="eastAsia"/>
              </w:rPr>
              <w:sym w:font="Wingdings" w:char="00FE"/>
            </w:r>
            <w:r w:rsidR="008B43D7">
              <w:rPr>
                <w:rFonts w:hint="eastAsia"/>
              </w:rPr>
              <w:t>参加公司组织的应急演练</w:t>
            </w:r>
            <w:r w:rsidR="008B43D7">
              <w:rPr>
                <w:rFonts w:hint="eastAsia"/>
              </w:rPr>
              <w:t xml:space="preserve">  </w:t>
            </w:r>
          </w:p>
          <w:p w14:paraId="09886E32" w14:textId="77777777" w:rsidR="00767B87" w:rsidRDefault="008B43D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284"/>
              <w:gridCol w:w="2713"/>
              <w:gridCol w:w="2110"/>
            </w:tblGrid>
            <w:tr w:rsidR="00767B87" w14:paraId="3B9330F2" w14:textId="77777777" w:rsidTr="00130CCD">
              <w:trPr>
                <w:trHeight w:val="90"/>
              </w:trPr>
              <w:tc>
                <w:tcPr>
                  <w:tcW w:w="1936" w:type="dxa"/>
                </w:tcPr>
                <w:p w14:paraId="51F81847" w14:textId="77777777" w:rsidR="00767B87" w:rsidRDefault="008B43D7"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284" w:type="dxa"/>
                </w:tcPr>
                <w:p w14:paraId="35C84AC3" w14:textId="77777777" w:rsidR="00767B87" w:rsidRDefault="008B43D7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713" w:type="dxa"/>
                </w:tcPr>
                <w:p w14:paraId="5FE8F50D" w14:textId="77777777" w:rsidR="00767B87" w:rsidRDefault="008B43D7"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14:paraId="070DE83D" w14:textId="77777777" w:rsidR="00767B87" w:rsidRDefault="008B43D7"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 w:rsidR="00767B87" w14:paraId="47DC524B" w14:textId="77777777" w:rsidTr="00130CCD">
              <w:tc>
                <w:tcPr>
                  <w:tcW w:w="1936" w:type="dxa"/>
                </w:tcPr>
                <w:p w14:paraId="18C98404" w14:textId="77777777" w:rsidR="00767B87" w:rsidRDefault="003B52DB">
                  <w:r>
                    <w:rPr>
                      <w:rFonts w:hint="eastAsia"/>
                    </w:rPr>
                    <w:t>产</w:t>
                  </w:r>
                  <w:r>
                    <w:t>品</w:t>
                  </w:r>
                  <w:r>
                    <w:rPr>
                      <w:rFonts w:hint="eastAsia"/>
                    </w:rPr>
                    <w:t>召回</w:t>
                  </w:r>
                  <w:r>
                    <w:t>应急</w:t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84" w:type="dxa"/>
                </w:tcPr>
                <w:p w14:paraId="05DA479A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 w:rsidR="009F355A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9F355A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713" w:type="dxa"/>
                </w:tcPr>
                <w:p w14:paraId="21F990A0" w14:textId="77777777" w:rsidR="00767B87" w:rsidRDefault="006F5E48">
                  <w:r>
                    <w:rPr>
                      <w:rFonts w:hint="eastAsia"/>
                    </w:rPr>
                    <w:t>大</w:t>
                  </w:r>
                  <w:r>
                    <w:t>豆油</w:t>
                  </w:r>
                  <w:r w:rsidR="003B52DB">
                    <w:t>产品</w:t>
                  </w:r>
                  <w:r>
                    <w:rPr>
                      <w:rFonts w:hint="eastAsia"/>
                    </w:rPr>
                    <w:t>过</w:t>
                  </w:r>
                  <w:r>
                    <w:t>期</w:t>
                  </w:r>
                  <w:r w:rsidR="003B52DB">
                    <w:rPr>
                      <w:rFonts w:hint="eastAsia"/>
                    </w:rPr>
                    <w:t>召</w:t>
                  </w:r>
                  <w:r w:rsidR="003B52DB">
                    <w:t>回</w:t>
                  </w:r>
                </w:p>
              </w:tc>
              <w:tc>
                <w:tcPr>
                  <w:tcW w:w="2110" w:type="dxa"/>
                </w:tcPr>
                <w:p w14:paraId="7E2E0E02" w14:textId="77777777" w:rsidR="00767B87" w:rsidRPr="003B52DB" w:rsidRDefault="003B52DB">
                  <w:r>
                    <w:rPr>
                      <w:rFonts w:hint="eastAsia"/>
                    </w:rPr>
                    <w:t>合</w:t>
                  </w:r>
                  <w:r>
                    <w:t>格</w:t>
                  </w:r>
                </w:p>
              </w:tc>
            </w:tr>
            <w:tr w:rsidR="00767B87" w14:paraId="26C1257B" w14:textId="77777777" w:rsidTr="00130CCD">
              <w:tc>
                <w:tcPr>
                  <w:tcW w:w="1936" w:type="dxa"/>
                </w:tcPr>
                <w:p w14:paraId="6A4DF2EA" w14:textId="77777777" w:rsidR="00767B87" w:rsidRDefault="00130CCD">
                  <w:r>
                    <w:rPr>
                      <w:rFonts w:hint="eastAsia"/>
                    </w:rPr>
                    <w:t>消</w:t>
                  </w:r>
                  <w:r>
                    <w:t>防</w:t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284" w:type="dxa"/>
                </w:tcPr>
                <w:p w14:paraId="4B6CFBE2" w14:textId="77777777" w:rsidR="00767B87" w:rsidRDefault="008B43D7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实际发生</w:t>
                  </w:r>
                  <w:r>
                    <w:rPr>
                      <w:rFonts w:hint="eastAsia"/>
                    </w:rPr>
                    <w:t xml:space="preserve"> </w:t>
                  </w:r>
                  <w:r w:rsidR="009F355A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="009F355A"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713" w:type="dxa"/>
                </w:tcPr>
                <w:p w14:paraId="2F07F720" w14:textId="77777777" w:rsidR="00767B87" w:rsidRDefault="00212D43">
                  <w:r>
                    <w:rPr>
                      <w:rFonts w:hint="eastAsia"/>
                    </w:rPr>
                    <w:t>消</w:t>
                  </w:r>
                  <w:r>
                    <w:t>防</w:t>
                  </w:r>
                  <w:proofErr w:type="gramStart"/>
                  <w:r>
                    <w:rPr>
                      <w:rFonts w:hint="eastAsia"/>
                    </w:rPr>
                    <w:t>火</w:t>
                  </w:r>
                  <w:r>
                    <w:t>警演习</w:t>
                  </w:r>
                  <w:proofErr w:type="gramEnd"/>
                </w:p>
              </w:tc>
              <w:tc>
                <w:tcPr>
                  <w:tcW w:w="2110" w:type="dxa"/>
                </w:tcPr>
                <w:p w14:paraId="5FA06149" w14:textId="77777777" w:rsidR="00767B87" w:rsidRDefault="00212D43"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 w14:paraId="5AC7B21A" w14:textId="77777777" w:rsidR="00767B87" w:rsidRDefault="00767B87"/>
          <w:p w14:paraId="3A088828" w14:textId="77777777" w:rsidR="00767B87" w:rsidRDefault="00767B87"/>
        </w:tc>
        <w:tc>
          <w:tcPr>
            <w:tcW w:w="1585" w:type="dxa"/>
            <w:vMerge/>
          </w:tcPr>
          <w:p w14:paraId="745C31E8" w14:textId="77777777" w:rsidR="00767B87" w:rsidRDefault="00767B87"/>
        </w:tc>
      </w:tr>
      <w:tr w:rsidR="00F33843" w14:paraId="3EB2CCE5" w14:textId="77777777">
        <w:trPr>
          <w:trHeight w:val="180"/>
        </w:trPr>
        <w:tc>
          <w:tcPr>
            <w:tcW w:w="2160" w:type="dxa"/>
          </w:tcPr>
          <w:p w14:paraId="74C2862C" w14:textId="44C40E20" w:rsidR="00F33843" w:rsidRDefault="00F33843" w:rsidP="00F33843">
            <w:r>
              <w:rPr>
                <w:rFonts w:hint="eastAsia"/>
              </w:rPr>
              <w:t>沟通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</w:tcPr>
          <w:p w14:paraId="65A237BA" w14:textId="305EC282" w:rsidR="00F33843" w:rsidRDefault="00F33843" w:rsidP="00F33843">
            <w:r>
              <w:rPr>
                <w:rFonts w:hint="eastAsia"/>
              </w:rPr>
              <w:t>F5.6</w:t>
            </w:r>
          </w:p>
        </w:tc>
        <w:tc>
          <w:tcPr>
            <w:tcW w:w="745" w:type="dxa"/>
          </w:tcPr>
          <w:p w14:paraId="1B40B59C" w14:textId="3E58C9BF" w:rsidR="00F33843" w:rsidRDefault="00F33843" w:rsidP="00F33843"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 w14:paraId="1C83EFC0" w14:textId="6F407A07" w:rsidR="00F33843" w:rsidRDefault="00F33843" w:rsidP="00F33843">
            <w:pPr>
              <w:rPr>
                <w:rFonts w:hint="eastAsia"/>
              </w:rPr>
            </w:pPr>
            <w:r>
              <w:rPr>
                <w:rFonts w:hint="eastAsia"/>
              </w:rPr>
              <w:t>《沟通控制程序》</w:t>
            </w:r>
          </w:p>
        </w:tc>
        <w:tc>
          <w:tcPr>
            <w:tcW w:w="1585" w:type="dxa"/>
          </w:tcPr>
          <w:p w14:paraId="0C915692" w14:textId="77777777" w:rsidR="00F33843" w:rsidRDefault="00F33843" w:rsidP="00F33843"/>
        </w:tc>
      </w:tr>
      <w:tr w:rsidR="00F33843" w14:paraId="7ACC6CC8" w14:textId="77777777">
        <w:trPr>
          <w:trHeight w:val="180"/>
        </w:trPr>
        <w:tc>
          <w:tcPr>
            <w:tcW w:w="2160" w:type="dxa"/>
          </w:tcPr>
          <w:p w14:paraId="2312DCC7" w14:textId="77777777" w:rsidR="00F33843" w:rsidRDefault="00F33843" w:rsidP="00F33843"/>
        </w:tc>
        <w:tc>
          <w:tcPr>
            <w:tcW w:w="960" w:type="dxa"/>
          </w:tcPr>
          <w:p w14:paraId="25AC8C38" w14:textId="77777777" w:rsidR="00F33843" w:rsidRDefault="00F33843" w:rsidP="00F33843"/>
        </w:tc>
        <w:tc>
          <w:tcPr>
            <w:tcW w:w="745" w:type="dxa"/>
          </w:tcPr>
          <w:p w14:paraId="678C1696" w14:textId="17964FFD" w:rsidR="00F33843" w:rsidRDefault="00F33843" w:rsidP="00F33843">
            <w:pPr>
              <w:rPr>
                <w:rFonts w:hint="eastAsi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 w14:paraId="6E2F371E" w14:textId="242B8981" w:rsidR="00F33843" w:rsidRDefault="00F33843" w:rsidP="00F33843">
            <w:r>
              <w:rPr>
                <w:rFonts w:hint="eastAsia"/>
              </w:rPr>
              <w:t>组织考虑了合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义务，确保食品安全信息与食品安全管理体系形成的信息一致且真实可信。</w:t>
            </w:r>
            <w:r>
              <w:rPr>
                <w:rFonts w:hint="eastAsia"/>
              </w:rPr>
              <w:t>采购部与办公室一起做好内外部信息沟通工作。</w:t>
            </w:r>
          </w:p>
          <w:p w14:paraId="24626952" w14:textId="77777777" w:rsidR="00F33843" w:rsidRDefault="00F33843" w:rsidP="00F33843">
            <w:r>
              <w:rPr>
                <w:rFonts w:hint="eastAsia"/>
              </w:rPr>
              <w:t>外部沟通的控制：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F33843" w14:paraId="4B5157A8" w14:textId="77777777" w:rsidTr="003C14E8">
              <w:tc>
                <w:tcPr>
                  <w:tcW w:w="1507" w:type="dxa"/>
                </w:tcPr>
                <w:p w14:paraId="6E6F2629" w14:textId="77777777" w:rsidR="00F33843" w:rsidRDefault="00F33843" w:rsidP="00F33843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3917D5A7" w14:textId="77777777" w:rsidR="00F33843" w:rsidRDefault="00F33843" w:rsidP="00F33843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626C2ABA" w14:textId="77777777" w:rsidR="00F33843" w:rsidRDefault="00F33843" w:rsidP="00F33843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6AB01136" w14:textId="77777777" w:rsidR="00F33843" w:rsidRDefault="00F33843" w:rsidP="00F33843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7F91372E" w14:textId="77777777" w:rsidR="00F33843" w:rsidRDefault="00F33843" w:rsidP="00F33843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00FED581" w14:textId="77777777" w:rsidR="00F33843" w:rsidRDefault="00F33843" w:rsidP="00F33843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F33843" w14:paraId="544A3D60" w14:textId="77777777" w:rsidTr="003C14E8">
              <w:tc>
                <w:tcPr>
                  <w:tcW w:w="1507" w:type="dxa"/>
                </w:tcPr>
                <w:p w14:paraId="0A9C9ECE" w14:textId="77777777" w:rsidR="00F33843" w:rsidRDefault="00F33843" w:rsidP="00F33843">
                  <w:r>
                    <w:rPr>
                      <w:rFonts w:hint="eastAsia"/>
                    </w:rPr>
                    <w:t>2020-5-7</w:t>
                  </w:r>
                </w:p>
              </w:tc>
              <w:tc>
                <w:tcPr>
                  <w:tcW w:w="1507" w:type="dxa"/>
                </w:tcPr>
                <w:p w14:paraId="3584EA73" w14:textId="77777777" w:rsidR="00F33843" w:rsidRDefault="00F33843" w:rsidP="00F33843">
                  <w:r>
                    <w:rPr>
                      <w:rFonts w:hint="eastAsia"/>
                    </w:rPr>
                    <w:t>客户满意度调</w:t>
                  </w:r>
                  <w:r>
                    <w:rPr>
                      <w:rFonts w:hint="eastAsia"/>
                    </w:rPr>
                    <w:lastRenderedPageBreak/>
                    <w:t>查</w:t>
                  </w:r>
                </w:p>
              </w:tc>
              <w:tc>
                <w:tcPr>
                  <w:tcW w:w="1507" w:type="dxa"/>
                </w:tcPr>
                <w:p w14:paraId="47231EA9" w14:textId="77777777" w:rsidR="00F33843" w:rsidRDefault="00F33843" w:rsidP="00F33843">
                  <w:r>
                    <w:rPr>
                      <w:rFonts w:hint="eastAsia"/>
                    </w:rPr>
                    <w:lastRenderedPageBreak/>
                    <w:t>运河街道</w:t>
                  </w:r>
                </w:p>
              </w:tc>
              <w:tc>
                <w:tcPr>
                  <w:tcW w:w="1507" w:type="dxa"/>
                </w:tcPr>
                <w:p w14:paraId="295C0DEA" w14:textId="77777777" w:rsidR="00F33843" w:rsidRDefault="00F33843" w:rsidP="00F33843">
                  <w:r>
                    <w:rPr>
                      <w:rFonts w:hint="eastAsia"/>
                    </w:rPr>
                    <w:t>客户意见调查</w:t>
                  </w:r>
                  <w:r>
                    <w:rPr>
                      <w:rFonts w:hint="eastAsia"/>
                    </w:rPr>
                    <w:lastRenderedPageBreak/>
                    <w:t>表</w:t>
                  </w:r>
                </w:p>
              </w:tc>
              <w:tc>
                <w:tcPr>
                  <w:tcW w:w="1507" w:type="dxa"/>
                </w:tcPr>
                <w:p w14:paraId="4B8E9FA7" w14:textId="77777777" w:rsidR="00F33843" w:rsidRDefault="00F33843" w:rsidP="00F33843">
                  <w:r>
                    <w:rPr>
                      <w:rFonts w:hint="eastAsia"/>
                    </w:rPr>
                    <w:lastRenderedPageBreak/>
                    <w:t>办公室</w:t>
                  </w:r>
                </w:p>
              </w:tc>
              <w:tc>
                <w:tcPr>
                  <w:tcW w:w="1508" w:type="dxa"/>
                </w:tcPr>
                <w:p w14:paraId="398F94BF" w14:textId="77777777" w:rsidR="00F33843" w:rsidRDefault="00F33843" w:rsidP="00F33843">
                  <w:r>
                    <w:rPr>
                      <w:rFonts w:hint="eastAsia"/>
                    </w:rPr>
                    <w:t>满意</w:t>
                  </w:r>
                </w:p>
              </w:tc>
            </w:tr>
            <w:tr w:rsidR="00F33843" w14:paraId="5EDADE04" w14:textId="77777777" w:rsidTr="003C14E8">
              <w:tc>
                <w:tcPr>
                  <w:tcW w:w="1507" w:type="dxa"/>
                </w:tcPr>
                <w:p w14:paraId="3F216B7C" w14:textId="77777777" w:rsidR="00F33843" w:rsidRDefault="00F33843" w:rsidP="00F33843">
                  <w:r>
                    <w:rPr>
                      <w:rFonts w:hint="eastAsia"/>
                    </w:rPr>
                    <w:t>2020-5-7</w:t>
                  </w:r>
                </w:p>
              </w:tc>
              <w:tc>
                <w:tcPr>
                  <w:tcW w:w="1507" w:type="dxa"/>
                </w:tcPr>
                <w:p w14:paraId="00254533" w14:textId="77777777" w:rsidR="00F33843" w:rsidRDefault="00F33843" w:rsidP="00F33843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</w:tcPr>
                <w:p w14:paraId="30DC5E24" w14:textId="77777777" w:rsidR="00F33843" w:rsidRDefault="00F33843" w:rsidP="00F33843">
                  <w:r>
                    <w:rPr>
                      <w:rFonts w:hint="eastAsia"/>
                    </w:rPr>
                    <w:t>江干区消防救援队</w:t>
                  </w:r>
                </w:p>
              </w:tc>
              <w:tc>
                <w:tcPr>
                  <w:tcW w:w="1507" w:type="dxa"/>
                </w:tcPr>
                <w:p w14:paraId="11144FCB" w14:textId="77777777" w:rsidR="00F33843" w:rsidRDefault="00F33843" w:rsidP="00F33843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</w:tcPr>
                <w:p w14:paraId="5345CFE6" w14:textId="77777777" w:rsidR="00F33843" w:rsidRDefault="00F33843" w:rsidP="00F33843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38458A64" w14:textId="77777777" w:rsidR="00F33843" w:rsidRDefault="00F33843" w:rsidP="00F33843">
                  <w:r>
                    <w:rPr>
                      <w:rFonts w:hint="eastAsia"/>
                    </w:rPr>
                    <w:t>满意</w:t>
                  </w:r>
                </w:p>
              </w:tc>
            </w:tr>
            <w:tr w:rsidR="00F33843" w14:paraId="589D0FC5" w14:textId="77777777" w:rsidTr="003C14E8">
              <w:tc>
                <w:tcPr>
                  <w:tcW w:w="1507" w:type="dxa"/>
                </w:tcPr>
                <w:p w14:paraId="0D84286E" w14:textId="77777777" w:rsidR="00F33843" w:rsidRDefault="00F33843" w:rsidP="00F33843">
                  <w:r>
                    <w:rPr>
                      <w:rFonts w:hint="eastAsia"/>
                    </w:rPr>
                    <w:t>2020-5-7</w:t>
                  </w:r>
                </w:p>
              </w:tc>
              <w:tc>
                <w:tcPr>
                  <w:tcW w:w="1507" w:type="dxa"/>
                </w:tcPr>
                <w:p w14:paraId="220FC9CC" w14:textId="77777777" w:rsidR="00F33843" w:rsidRDefault="00F33843" w:rsidP="00F33843">
                  <w:r>
                    <w:rPr>
                      <w:rFonts w:hint="eastAsia"/>
                    </w:rPr>
                    <w:t>客户满意度调查</w:t>
                  </w:r>
                </w:p>
              </w:tc>
              <w:tc>
                <w:tcPr>
                  <w:tcW w:w="1507" w:type="dxa"/>
                </w:tcPr>
                <w:p w14:paraId="52BD55AC" w14:textId="77777777" w:rsidR="00F33843" w:rsidRDefault="00F33843" w:rsidP="00F33843">
                  <w:r>
                    <w:rPr>
                      <w:rFonts w:hint="eastAsia"/>
                    </w:rPr>
                    <w:t>下城看守所</w:t>
                  </w:r>
                </w:p>
              </w:tc>
              <w:tc>
                <w:tcPr>
                  <w:tcW w:w="1507" w:type="dxa"/>
                </w:tcPr>
                <w:p w14:paraId="448C9B06" w14:textId="77777777" w:rsidR="00F33843" w:rsidRDefault="00F33843" w:rsidP="00F33843">
                  <w:r>
                    <w:rPr>
                      <w:rFonts w:hint="eastAsia"/>
                    </w:rPr>
                    <w:t>客户意见调查表</w:t>
                  </w:r>
                </w:p>
              </w:tc>
              <w:tc>
                <w:tcPr>
                  <w:tcW w:w="1507" w:type="dxa"/>
                </w:tcPr>
                <w:p w14:paraId="61241277" w14:textId="77777777" w:rsidR="00F33843" w:rsidRDefault="00F33843" w:rsidP="00F33843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3FE53E8A" w14:textId="77777777" w:rsidR="00F33843" w:rsidRDefault="00F33843" w:rsidP="00F33843">
                  <w:r>
                    <w:rPr>
                      <w:rFonts w:hint="eastAsia"/>
                    </w:rPr>
                    <w:t>满意</w:t>
                  </w:r>
                </w:p>
              </w:tc>
            </w:tr>
            <w:tr w:rsidR="00F33843" w14:paraId="7D1A5FFC" w14:textId="77777777" w:rsidTr="003C14E8">
              <w:tc>
                <w:tcPr>
                  <w:tcW w:w="1507" w:type="dxa"/>
                </w:tcPr>
                <w:p w14:paraId="1C72D807" w14:textId="77777777" w:rsidR="00F33843" w:rsidRDefault="00F33843" w:rsidP="00F33843">
                  <w:r>
                    <w:rPr>
                      <w:rFonts w:hint="eastAsia"/>
                    </w:rPr>
                    <w:t>2020.1.1</w:t>
                  </w:r>
                </w:p>
              </w:tc>
              <w:tc>
                <w:tcPr>
                  <w:tcW w:w="1507" w:type="dxa"/>
                </w:tcPr>
                <w:p w14:paraId="7CD647C0" w14:textId="77777777" w:rsidR="00F33843" w:rsidRDefault="00F33843" w:rsidP="00F33843">
                  <w:r>
                    <w:rPr>
                      <w:rFonts w:hint="eastAsia"/>
                    </w:rPr>
                    <w:t>供应商评价</w:t>
                  </w:r>
                </w:p>
              </w:tc>
              <w:tc>
                <w:tcPr>
                  <w:tcW w:w="1507" w:type="dxa"/>
                </w:tcPr>
                <w:p w14:paraId="438B8E54" w14:textId="77777777" w:rsidR="00F33843" w:rsidRDefault="00F33843" w:rsidP="00F33843">
                  <w:r>
                    <w:rPr>
                      <w:rFonts w:hint="eastAsia"/>
                    </w:rPr>
                    <w:t>蒙牛高科乳制品（马鞍山）有限公司</w:t>
                  </w:r>
                </w:p>
              </w:tc>
              <w:tc>
                <w:tcPr>
                  <w:tcW w:w="1507" w:type="dxa"/>
                </w:tcPr>
                <w:p w14:paraId="5BE016D6" w14:textId="77777777" w:rsidR="00F33843" w:rsidRDefault="00F33843" w:rsidP="00F33843">
                  <w:r>
                    <w:rPr>
                      <w:rFonts w:hint="eastAsia"/>
                    </w:rPr>
                    <w:t>沟通和书面记录</w:t>
                  </w:r>
                </w:p>
              </w:tc>
              <w:tc>
                <w:tcPr>
                  <w:tcW w:w="1507" w:type="dxa"/>
                </w:tcPr>
                <w:p w14:paraId="3ED90647" w14:textId="77777777" w:rsidR="00F33843" w:rsidRDefault="00F33843" w:rsidP="00F33843">
                  <w:r>
                    <w:rPr>
                      <w:rFonts w:hint="eastAsia"/>
                    </w:rPr>
                    <w:t>办公室（质检）</w:t>
                  </w:r>
                </w:p>
              </w:tc>
              <w:tc>
                <w:tcPr>
                  <w:tcW w:w="1508" w:type="dxa"/>
                </w:tcPr>
                <w:p w14:paraId="26D2B945" w14:textId="77777777" w:rsidR="00F33843" w:rsidRDefault="00F33843" w:rsidP="00F33843">
                  <w:r>
                    <w:rPr>
                      <w:rFonts w:hint="eastAsia"/>
                    </w:rPr>
                    <w:t>合格</w:t>
                  </w:r>
                </w:p>
              </w:tc>
            </w:tr>
          </w:tbl>
          <w:p w14:paraId="77E1312B" w14:textId="77777777" w:rsidR="00F33843" w:rsidRDefault="00F33843" w:rsidP="00F33843"/>
          <w:p w14:paraId="15282ABF" w14:textId="77777777" w:rsidR="00F33843" w:rsidRDefault="00F33843" w:rsidP="00F33843">
            <w:r>
              <w:rPr>
                <w:rFonts w:hint="eastAsia"/>
              </w:rPr>
              <w:t>内部沟通的控制：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 w:rsidR="00F33843" w14:paraId="1CCC2A7B" w14:textId="77777777" w:rsidTr="003C14E8">
              <w:tc>
                <w:tcPr>
                  <w:tcW w:w="1507" w:type="dxa"/>
                </w:tcPr>
                <w:p w14:paraId="40FC990F" w14:textId="77777777" w:rsidR="00F33843" w:rsidRDefault="00F33843" w:rsidP="00F33843"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 w14:paraId="3588ACB7" w14:textId="77777777" w:rsidR="00F33843" w:rsidRDefault="00F33843" w:rsidP="00F33843"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 w14:paraId="5756C145" w14:textId="77777777" w:rsidR="00F33843" w:rsidRDefault="00F33843" w:rsidP="00F33843"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 w14:paraId="36415746" w14:textId="77777777" w:rsidR="00F33843" w:rsidRDefault="00F33843" w:rsidP="00F33843"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 w14:paraId="03BDDECB" w14:textId="77777777" w:rsidR="00F33843" w:rsidRDefault="00F33843" w:rsidP="00F33843"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 w14:paraId="2618B45D" w14:textId="77777777" w:rsidR="00F33843" w:rsidRDefault="00F33843" w:rsidP="00F33843"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 w:rsidR="00F33843" w14:paraId="467856A7" w14:textId="77777777" w:rsidTr="003C14E8">
              <w:tc>
                <w:tcPr>
                  <w:tcW w:w="1507" w:type="dxa"/>
                </w:tcPr>
                <w:p w14:paraId="5F866A3A" w14:textId="77777777" w:rsidR="00F33843" w:rsidRDefault="00F33843" w:rsidP="00F33843">
                  <w:r>
                    <w:rPr>
                      <w:rFonts w:hint="eastAsia"/>
                    </w:rPr>
                    <w:t>2020.6.1</w:t>
                  </w:r>
                </w:p>
              </w:tc>
              <w:tc>
                <w:tcPr>
                  <w:tcW w:w="1507" w:type="dxa"/>
                </w:tcPr>
                <w:p w14:paraId="42A62017" w14:textId="77777777" w:rsidR="00F33843" w:rsidRDefault="00F33843" w:rsidP="00F33843">
                  <w:r>
                    <w:rPr>
                      <w:rFonts w:hint="eastAsia"/>
                    </w:rPr>
                    <w:t>关于疫情防控相关工作要求的落实，温度记录</w:t>
                  </w:r>
                </w:p>
              </w:tc>
              <w:tc>
                <w:tcPr>
                  <w:tcW w:w="1507" w:type="dxa"/>
                </w:tcPr>
                <w:p w14:paraId="7A29F735" w14:textId="77777777" w:rsidR="00F33843" w:rsidRDefault="00F33843" w:rsidP="00F33843"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 w14:paraId="36FD98D3" w14:textId="77777777" w:rsidR="00F33843" w:rsidRDefault="00F33843" w:rsidP="00F33843">
                  <w:proofErr w:type="gramStart"/>
                  <w:r>
                    <w:rPr>
                      <w:rFonts w:hint="eastAsia"/>
                    </w:rPr>
                    <w:t>微信群要求</w:t>
                  </w:r>
                  <w:proofErr w:type="gramEnd"/>
                </w:p>
              </w:tc>
              <w:tc>
                <w:tcPr>
                  <w:tcW w:w="1507" w:type="dxa"/>
                </w:tcPr>
                <w:p w14:paraId="39DCB822" w14:textId="77777777" w:rsidR="00F33843" w:rsidRDefault="00F33843" w:rsidP="00F33843">
                  <w:r>
                    <w:rPr>
                      <w:rFonts w:hint="eastAsia"/>
                    </w:rPr>
                    <w:t>办公室</w:t>
                  </w:r>
                </w:p>
              </w:tc>
              <w:tc>
                <w:tcPr>
                  <w:tcW w:w="1508" w:type="dxa"/>
                </w:tcPr>
                <w:p w14:paraId="6390D641" w14:textId="77777777" w:rsidR="00F33843" w:rsidRDefault="00F33843" w:rsidP="00F33843">
                  <w:r>
                    <w:rPr>
                      <w:rFonts w:hint="eastAsia"/>
                    </w:rPr>
                    <w:t>按照沟通内容落实并每日记录</w:t>
                  </w:r>
                </w:p>
              </w:tc>
            </w:tr>
          </w:tbl>
          <w:p w14:paraId="044B54F5" w14:textId="77777777" w:rsidR="00F33843" w:rsidRDefault="00F33843" w:rsidP="00F33843">
            <w:pPr>
              <w:rPr>
                <w:rFonts w:hint="eastAsia"/>
              </w:rPr>
            </w:pPr>
          </w:p>
        </w:tc>
        <w:tc>
          <w:tcPr>
            <w:tcW w:w="1585" w:type="dxa"/>
          </w:tcPr>
          <w:p w14:paraId="11A112BF" w14:textId="77777777" w:rsidR="00F33843" w:rsidRDefault="00F33843" w:rsidP="00F33843">
            <w: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6B58E733" w14:textId="77777777" w:rsidR="00F33843" w:rsidRDefault="00F33843" w:rsidP="00F33843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4CAA8A1C" w14:textId="77777777" w:rsidR="00F33843" w:rsidRDefault="00F33843" w:rsidP="00F33843"/>
          <w:p w14:paraId="4581344E" w14:textId="77777777" w:rsidR="00F33843" w:rsidRDefault="00F33843" w:rsidP="00F33843"/>
          <w:p w14:paraId="08C06FE7" w14:textId="77777777" w:rsidR="00F33843" w:rsidRDefault="00F33843" w:rsidP="00F33843"/>
          <w:p w14:paraId="5991A30B" w14:textId="77777777" w:rsidR="00F33843" w:rsidRDefault="00F33843" w:rsidP="00F33843"/>
          <w:p w14:paraId="4328CAB1" w14:textId="77777777" w:rsidR="00F33843" w:rsidRDefault="00F33843" w:rsidP="00F33843"/>
          <w:p w14:paraId="0EF4BF25" w14:textId="77777777" w:rsidR="00F33843" w:rsidRDefault="00F33843" w:rsidP="00F33843"/>
          <w:p w14:paraId="5E55B5EC" w14:textId="77777777" w:rsidR="00F33843" w:rsidRDefault="00F33843" w:rsidP="00F33843"/>
          <w:p w14:paraId="19310384" w14:textId="77777777" w:rsidR="00F33843" w:rsidRDefault="00F33843" w:rsidP="00F33843"/>
          <w:p w14:paraId="08609E32" w14:textId="77777777" w:rsidR="00F33843" w:rsidRDefault="00F33843" w:rsidP="00F33843"/>
          <w:p w14:paraId="5906F406" w14:textId="77777777" w:rsidR="00F33843" w:rsidRDefault="00F33843" w:rsidP="00F33843"/>
        </w:tc>
      </w:tr>
    </w:tbl>
    <w:p w14:paraId="0C9465A5" w14:textId="77777777" w:rsidR="00767B87" w:rsidRDefault="00767B87"/>
    <w:p w14:paraId="340C1E32" w14:textId="77777777" w:rsidR="00767B87" w:rsidRDefault="00767B87"/>
    <w:p w14:paraId="4FEF20EE" w14:textId="77777777" w:rsidR="00767B87" w:rsidRDefault="008B43D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7B8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C0078" w14:textId="77777777" w:rsidR="00DD73EF" w:rsidRDefault="00DD73EF">
      <w:r>
        <w:separator/>
      </w:r>
    </w:p>
  </w:endnote>
  <w:endnote w:type="continuationSeparator" w:id="0">
    <w:p w14:paraId="3C7D27EF" w14:textId="77777777" w:rsidR="00DD73EF" w:rsidRDefault="00DD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7F0FD7C" w14:textId="77777777" w:rsidR="00767B87" w:rsidRDefault="008B43D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0C7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0C7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39770F" w14:textId="77777777" w:rsidR="00767B87" w:rsidRDefault="00767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A152C" w14:textId="77777777" w:rsidR="00DD73EF" w:rsidRDefault="00DD73EF">
      <w:r>
        <w:separator/>
      </w:r>
    </w:p>
  </w:footnote>
  <w:footnote w:type="continuationSeparator" w:id="0">
    <w:p w14:paraId="75994825" w14:textId="77777777" w:rsidR="00DD73EF" w:rsidRDefault="00DD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7247" w14:textId="77777777" w:rsidR="00767B87" w:rsidRDefault="008B43D7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09F76" wp14:editId="6FC23D6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A6AE024" w14:textId="77777777" w:rsidR="00767B87" w:rsidRDefault="00A80AD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A2921" wp14:editId="45C89DF2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3C602747" w14:textId="77777777" w:rsidR="00767B87" w:rsidRDefault="008B43D7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767B87" w:rsidRDefault="008B43D7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8B43D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B43D7">
      <w:rPr>
        <w:rStyle w:val="CharChar1"/>
        <w:rFonts w:hint="default"/>
        <w:w w:val="90"/>
      </w:rPr>
      <w:t>Co.,Ltd</w:t>
    </w:r>
    <w:proofErr w:type="spellEnd"/>
    <w:r w:rsidR="008B43D7">
      <w:rPr>
        <w:rStyle w:val="CharChar1"/>
        <w:rFonts w:hint="default"/>
        <w:w w:val="90"/>
      </w:rPr>
      <w:t>.</w:t>
    </w:r>
    <w:proofErr w:type="gramEnd"/>
  </w:p>
  <w:p w14:paraId="61259074" w14:textId="77777777" w:rsidR="00767B87" w:rsidRDefault="00767B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B4"/>
    <w:rsid w:val="0002329F"/>
    <w:rsid w:val="000237F6"/>
    <w:rsid w:val="0003373A"/>
    <w:rsid w:val="000400E2"/>
    <w:rsid w:val="00053433"/>
    <w:rsid w:val="00062E46"/>
    <w:rsid w:val="00076568"/>
    <w:rsid w:val="00094A09"/>
    <w:rsid w:val="000A0E95"/>
    <w:rsid w:val="000A2DC3"/>
    <w:rsid w:val="000E0D94"/>
    <w:rsid w:val="000E5C35"/>
    <w:rsid w:val="000E6B21"/>
    <w:rsid w:val="000E7A82"/>
    <w:rsid w:val="000F4E34"/>
    <w:rsid w:val="001104F8"/>
    <w:rsid w:val="0012641F"/>
    <w:rsid w:val="00130CCD"/>
    <w:rsid w:val="00154B29"/>
    <w:rsid w:val="00171C66"/>
    <w:rsid w:val="00183DBE"/>
    <w:rsid w:val="001A2D7F"/>
    <w:rsid w:val="001A472C"/>
    <w:rsid w:val="00202162"/>
    <w:rsid w:val="00203A87"/>
    <w:rsid w:val="00203B9A"/>
    <w:rsid w:val="00212D43"/>
    <w:rsid w:val="00227EA7"/>
    <w:rsid w:val="0023352E"/>
    <w:rsid w:val="0027605C"/>
    <w:rsid w:val="002800FF"/>
    <w:rsid w:val="002939AD"/>
    <w:rsid w:val="002A4C2A"/>
    <w:rsid w:val="002D2E70"/>
    <w:rsid w:val="002D2F2C"/>
    <w:rsid w:val="002D53D1"/>
    <w:rsid w:val="002F5E3E"/>
    <w:rsid w:val="00314AF6"/>
    <w:rsid w:val="00337922"/>
    <w:rsid w:val="00340867"/>
    <w:rsid w:val="00347128"/>
    <w:rsid w:val="00380837"/>
    <w:rsid w:val="00393DB8"/>
    <w:rsid w:val="003A198A"/>
    <w:rsid w:val="003A430D"/>
    <w:rsid w:val="003B15B0"/>
    <w:rsid w:val="003B52DB"/>
    <w:rsid w:val="003E45D9"/>
    <w:rsid w:val="003F5E7E"/>
    <w:rsid w:val="00410914"/>
    <w:rsid w:val="004177C7"/>
    <w:rsid w:val="004301DB"/>
    <w:rsid w:val="00433184"/>
    <w:rsid w:val="004334CF"/>
    <w:rsid w:val="0048201E"/>
    <w:rsid w:val="00482E4D"/>
    <w:rsid w:val="004A3397"/>
    <w:rsid w:val="004B299F"/>
    <w:rsid w:val="004D487E"/>
    <w:rsid w:val="005063D1"/>
    <w:rsid w:val="005075FC"/>
    <w:rsid w:val="00536930"/>
    <w:rsid w:val="005527A8"/>
    <w:rsid w:val="00562043"/>
    <w:rsid w:val="0056258D"/>
    <w:rsid w:val="00564E53"/>
    <w:rsid w:val="00591CDA"/>
    <w:rsid w:val="005C2342"/>
    <w:rsid w:val="005D5659"/>
    <w:rsid w:val="00600C20"/>
    <w:rsid w:val="00607430"/>
    <w:rsid w:val="00633881"/>
    <w:rsid w:val="006343B3"/>
    <w:rsid w:val="00635519"/>
    <w:rsid w:val="00644025"/>
    <w:rsid w:val="0064417D"/>
    <w:rsid w:val="00644FE2"/>
    <w:rsid w:val="006479D2"/>
    <w:rsid w:val="0067640C"/>
    <w:rsid w:val="006925BC"/>
    <w:rsid w:val="00695229"/>
    <w:rsid w:val="006C68CF"/>
    <w:rsid w:val="006E678B"/>
    <w:rsid w:val="006E7B1D"/>
    <w:rsid w:val="006F4DD6"/>
    <w:rsid w:val="006F5E48"/>
    <w:rsid w:val="007039B1"/>
    <w:rsid w:val="00727E6D"/>
    <w:rsid w:val="0073082C"/>
    <w:rsid w:val="007601F6"/>
    <w:rsid w:val="007629AF"/>
    <w:rsid w:val="00767B87"/>
    <w:rsid w:val="007757F3"/>
    <w:rsid w:val="0078029E"/>
    <w:rsid w:val="007847A4"/>
    <w:rsid w:val="007B029C"/>
    <w:rsid w:val="007B5318"/>
    <w:rsid w:val="007C1B48"/>
    <w:rsid w:val="007C5B24"/>
    <w:rsid w:val="007D1340"/>
    <w:rsid w:val="007E3B15"/>
    <w:rsid w:val="007E6AEB"/>
    <w:rsid w:val="007F43B7"/>
    <w:rsid w:val="00801759"/>
    <w:rsid w:val="00837003"/>
    <w:rsid w:val="0087012D"/>
    <w:rsid w:val="008973EE"/>
    <w:rsid w:val="008A3FAF"/>
    <w:rsid w:val="008A61AA"/>
    <w:rsid w:val="008B39F5"/>
    <w:rsid w:val="008B43D7"/>
    <w:rsid w:val="008C0EF3"/>
    <w:rsid w:val="00950112"/>
    <w:rsid w:val="009710A4"/>
    <w:rsid w:val="00971600"/>
    <w:rsid w:val="009973B4"/>
    <w:rsid w:val="009C0C68"/>
    <w:rsid w:val="009C28C1"/>
    <w:rsid w:val="009F355A"/>
    <w:rsid w:val="009F4716"/>
    <w:rsid w:val="009F7EED"/>
    <w:rsid w:val="00A24BF3"/>
    <w:rsid w:val="00A42A0A"/>
    <w:rsid w:val="00A616C0"/>
    <w:rsid w:val="00A80636"/>
    <w:rsid w:val="00A80AD4"/>
    <w:rsid w:val="00A80B65"/>
    <w:rsid w:val="00AA7F47"/>
    <w:rsid w:val="00AD1316"/>
    <w:rsid w:val="00AF0AAB"/>
    <w:rsid w:val="00B679A4"/>
    <w:rsid w:val="00B70D9D"/>
    <w:rsid w:val="00B76F5F"/>
    <w:rsid w:val="00B96675"/>
    <w:rsid w:val="00BF35D6"/>
    <w:rsid w:val="00BF597E"/>
    <w:rsid w:val="00C07CA2"/>
    <w:rsid w:val="00C16722"/>
    <w:rsid w:val="00C167E6"/>
    <w:rsid w:val="00C22C98"/>
    <w:rsid w:val="00C23190"/>
    <w:rsid w:val="00C51A36"/>
    <w:rsid w:val="00C55228"/>
    <w:rsid w:val="00C63768"/>
    <w:rsid w:val="00C72A5E"/>
    <w:rsid w:val="00CB082F"/>
    <w:rsid w:val="00CE315A"/>
    <w:rsid w:val="00CE334B"/>
    <w:rsid w:val="00D06F59"/>
    <w:rsid w:val="00D120DE"/>
    <w:rsid w:val="00D13221"/>
    <w:rsid w:val="00D3232C"/>
    <w:rsid w:val="00D375E3"/>
    <w:rsid w:val="00D453B1"/>
    <w:rsid w:val="00D62510"/>
    <w:rsid w:val="00D70449"/>
    <w:rsid w:val="00D73406"/>
    <w:rsid w:val="00D8388C"/>
    <w:rsid w:val="00DC03CA"/>
    <w:rsid w:val="00DD496C"/>
    <w:rsid w:val="00DD73EF"/>
    <w:rsid w:val="00DE68AE"/>
    <w:rsid w:val="00E43AC1"/>
    <w:rsid w:val="00E446DE"/>
    <w:rsid w:val="00E53C08"/>
    <w:rsid w:val="00E6224C"/>
    <w:rsid w:val="00EB0164"/>
    <w:rsid w:val="00EB16E1"/>
    <w:rsid w:val="00EC1830"/>
    <w:rsid w:val="00ED0F62"/>
    <w:rsid w:val="00EE097E"/>
    <w:rsid w:val="00F00C7E"/>
    <w:rsid w:val="00F33843"/>
    <w:rsid w:val="00F63434"/>
    <w:rsid w:val="00F806C0"/>
    <w:rsid w:val="00F9086A"/>
    <w:rsid w:val="00F92425"/>
    <w:rsid w:val="00FA4852"/>
    <w:rsid w:val="00FB145F"/>
    <w:rsid w:val="00FD6AB5"/>
    <w:rsid w:val="01260C71"/>
    <w:rsid w:val="0148246F"/>
    <w:rsid w:val="01A95805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364F2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11389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54AF7"/>
    <w:rsid w:val="68BB527D"/>
    <w:rsid w:val="68C96D98"/>
    <w:rsid w:val="68CA009F"/>
    <w:rsid w:val="68D402C9"/>
    <w:rsid w:val="68D670D7"/>
    <w:rsid w:val="68E43EF4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312D5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17CED"/>
  <w15:docId w15:val="{59F15CE3-5DB4-4B0E-9DD5-EB28D58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character" w:styleId="aa">
    <w:name w:val="Emphasis"/>
    <w:basedOn w:val="a0"/>
    <w:uiPriority w:val="20"/>
    <w:qFormat/>
    <w:rsid w:val="00FA4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D2025BA0-0CAD-4EF0-B4AB-CD0003AC5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5</cp:revision>
  <dcterms:created xsi:type="dcterms:W3CDTF">2020-07-05T14:53:00Z</dcterms:created>
  <dcterms:modified xsi:type="dcterms:W3CDTF">2020-07-05T15:03:00Z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