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陕西西咸新区物业集团有限公司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王蓓蓓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2024年09月12日 上午至2024年09月13日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杨佩刚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