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江西元一制冷设备集团有限公司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1009-2022-E-2024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2024年09月11日 下午至2024年09月13日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江西元一制冷设备集团有限公司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