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中农联（北京）供应链管理有限公司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20659-2024-QEOFH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