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大庆华谊电气工程自动化有限公司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10563-2023-EnMs-2024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2024年09月18日 上午至2024年09月20日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大庆华谊电气工程自动化有限公司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