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三盈联合科技股份有限公司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2024年09月06日 上午至2024年09月06日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