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河北万图计算机科技有限公司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8:00:00上午至2024-09-19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河北省邯郸市复兴区铁西北大街与果园路交叉口东北角复兴新经济产业园内11号楼5层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河北省邯郸市复兴区铁西北大街与果园路交叉口东北角复兴新经济产业园内11号楼5层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2024年09月20日 上午至2024年09月21日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