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江苏熙宇轩家具制造有限公司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10922-2024-QEO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2024年09月06日 上午至2024年09月08日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2024-09-05 8:00:00上午至2024-09-05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江苏熙宇轩家具制造有限公司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