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江苏熙宇轩家具制造有限公司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2024年09月06日 上午至2024年09月08日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黄子洋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