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成都浩睿企业管理咨询有限公司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20660-2024-EnMS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2024年08月28日 上午至2024年08月29日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2024-08-27 8:00:00上午至2024-08-27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成都浩睿企业管理咨询有限公司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