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20651-2024-EnMS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四川省顾通科技有限公司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2024-N1EnMS-1247783</w:t>
            </w:r>
          </w:p>
        </w:tc>
        <w:tc>
          <w:tcPr>
            <w:tcW w:w="3145" w:type="dxa"/>
            <w:vAlign w:val="center"/>
          </w:tcPr>
          <w:p w:rsidR="00A824E9">
            <w:pPr>
              <w:spacing w:line="360" w:lineRule="exact"/>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2024年09月02日 上午至2024年09月02日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成都市青羊区红星路一段86号1栋205室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四川省成都市新都区三河街道蓉都大道南四段洲明集团蓝普科技四川运营中心办公楼一层、二层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