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河北峰戬伟途科技有限公司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2024年09月03日 上午至2024年09月04日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孟凡素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