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北京忠德建业钢铁贸易有限公司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2024-08-28上午至2024-08-28上午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