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兴城市双核矿业有限公司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辽宁省葫芦岛市兴城市四家子街道兴海南街158号A单元A-13-3室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辽宁省葫芦岛市兴城市白塔乡老虎沟西羊草村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李治超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15904296565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mayuekun@boweixiongdi.com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E:建筑用石料的加工（不包括矿产资源勘探、采矿作业）、销售所涉及场所的相关环境管理活动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Q:建筑用石料的加工（不包括矿产资源勘探、采矿作业）、销售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O:建筑用石料的加工（不包括矿产资源勘探、采矿作业）、销售所涉及场所的相关职业健康安全管理活动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E:02.07.01,15.05.00,29.11.03,Q:02.07.01,15.05.00,29.11.03,O:02.07.01,15.05.00,29.11.03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2022-N1QMS-2230378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任洪海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211021199007307914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02.07.01,15.05.00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15941920541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任洪海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211021199007307914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02.07.01,15.05.00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15941920541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任洪海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211021199007307914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02.07.01,15.05.00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15941920541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8840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585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