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重庆迪赛因建设工程设计有限公司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9:00:00上午至2024-08-27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