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10897-2024-QEO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河北博纳德能源科技有限公司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9113018368925363X0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河北博纳德能源科技有限公司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晋州市纺织工业园区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晋州市纺织工业园区（东环路6号）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Q：水（地）源热泵机组（25KW-1000KW）、工商业用蒸汽压缩机循环冷水（热泵）机组（51KW-1000KW）、风机盘管的研发、生产和售后服务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E：水（地）源热泵机组（25KW-1000KW）、工商业用蒸汽压缩机循环冷水（热泵）机组（51KW-1000KW）、风机盘管的研发、生产和售后服务所涉及场所的相关环境管理活动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O：水（地）源热泵机组（25KW-1000KW）、工商业用蒸汽压缩机循环冷水（热泵）机组（51KW-1000KW）、风机盘管的研发、生产和售后服务所涉及场所的相关职业健康安全管理活动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河北博纳德能源科技有限公司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晋州市纺织工业园区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晋州市纺织工业园区（东环路6号）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Q：水（地）源热泵机组（25KW-1000KW）、工商业用蒸汽压缩机循环冷水（热泵）机组（51KW-1000KW）、风机盘管的研发、生产和售后服务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E：水（地）源热泵机组（25KW-1000KW）、工商业用蒸汽压缩机循环冷水（热泵）机组（51KW-1000KW）、风机盘管的研发、生产和售后服务所涉及场所的相关环境管理活动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O：水（地）源热泵机组（25KW-1000KW）、工商业用蒸汽压缩机循环冷水（热泵）机组（51KW-1000KW）、风机盘管的研发、生产和售后服务所涉及场所的相关职业健康安全管理活动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