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浙江晶通新材料集团有限公司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2024年09月04日 上午至2024年09月05日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陈祖明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