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固达电线电缆（集团）有限公司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苏桢妍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周俊敏，冷校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2024年08月27日 上午至2024年08月27日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林运芝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