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5E0B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02AF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902DC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F57EA2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固达电线电缆（集团）有限公司</w:t>
            </w:r>
            <w:bookmarkEnd w:id="0"/>
          </w:p>
        </w:tc>
        <w:tc>
          <w:tcPr>
            <w:tcW w:w="1134" w:type="dxa"/>
            <w:vAlign w:val="center"/>
          </w:tcPr>
          <w:p w14:paraId="0774EE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AE9F14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10882-2024</w:t>
            </w:r>
            <w:bookmarkEnd w:id="1"/>
          </w:p>
        </w:tc>
      </w:tr>
      <w:tr w14:paraId="4C982F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0BB7F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4EF806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贵州省安顺市平坝区黎阳高新区夏云工业园二期02-04、02-06</w:t>
            </w:r>
            <w:bookmarkEnd w:id="2"/>
          </w:p>
        </w:tc>
      </w:tr>
      <w:tr w14:paraId="555B0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5D4B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454140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贵州省安顺市平坝区黎阳高新区夏云工业园二期02-04、02-06</w:t>
            </w:r>
            <w:bookmarkEnd w:id="3"/>
          </w:p>
        </w:tc>
      </w:tr>
      <w:tr w14:paraId="5823D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7E6FC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E66D5E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胡光辉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6F82B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0B99B4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178-8550-0186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FA6C1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C414A9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17630129055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B160F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43395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D5C99C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368</w:t>
            </w:r>
            <w:bookmarkEnd w:id="7"/>
          </w:p>
        </w:tc>
      </w:tr>
      <w:tr w14:paraId="1CC94E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DBB9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6F63A8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BEF831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077EC9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1A9F7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91A8ED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50B5D8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858FEE2">
            <w:pPr>
              <w:rPr>
                <w:sz w:val="21"/>
                <w:szCs w:val="21"/>
              </w:rPr>
            </w:pPr>
          </w:p>
        </w:tc>
      </w:tr>
      <w:tr w14:paraId="6E5E7D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33C71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516654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2024年08月27日 上午至2024年08月27日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E1895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EAC496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 w14:paraId="5F4A1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5B495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9ACDB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799D42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A861C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2417FD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88176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C160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C0A534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38227B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9886A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B6E805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3A04F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EC2697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B92EBD0"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R11</w:t>
            </w:r>
          </w:p>
        </w:tc>
      </w:tr>
      <w:tr w14:paraId="517BF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72D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BA955F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BE097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79E7E9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9BD222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32161-2015《生态设计产品评价通则》</w:t>
            </w:r>
            <w:bookmarkEnd w:id="22"/>
          </w:p>
        </w:tc>
      </w:tr>
      <w:tr w14:paraId="1B235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66B37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B69245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411C9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EA0658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AF21DE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D4DB06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29B2EC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A762B8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547B786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565360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546B79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68E41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D13284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04C9515">
            <w:pPr>
              <w:spacing w:line="276" w:lineRule="auto"/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rFonts w:hint="eastAsia"/>
                <w:sz w:val="21"/>
                <w:szCs w:val="21"/>
                <w:lang w:val="en-US" w:eastAsia="zh-CN"/>
              </w:rPr>
              <w:t>资质范围内低压交联电力电缆、额定电压 450/750V 及以下聚氯乙烯电线以及额定电压 35kV 及</w:t>
            </w:r>
            <w:bookmarkStart w:id="31" w:name="_GoBack"/>
            <w:bookmarkEnd w:id="31"/>
            <w:r>
              <w:rPr>
                <w:rFonts w:hint="eastAsia"/>
                <w:sz w:val="21"/>
                <w:szCs w:val="21"/>
                <w:lang w:val="en-US" w:eastAsia="zh-CN"/>
              </w:rPr>
              <w:t>以下交联电力电缆的生产涉及的绿色设计产品管理体系</w:t>
            </w:r>
            <w:r>
              <w:rPr>
                <w:sz w:val="21"/>
                <w:szCs w:val="21"/>
              </w:rPr>
              <w:t>涉及的绿色设计产品管理体系</w:t>
            </w:r>
            <w:bookmarkEnd w:id="26"/>
          </w:p>
        </w:tc>
      </w:tr>
      <w:tr w14:paraId="4F19E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0C4DF6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6F73A1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bookmarkEnd w:id="27"/>
          </w:p>
        </w:tc>
        <w:tc>
          <w:tcPr>
            <w:tcW w:w="1275" w:type="dxa"/>
            <w:gridSpan w:val="3"/>
            <w:vAlign w:val="center"/>
          </w:tcPr>
          <w:p w14:paraId="73F0B8C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A7BA2B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F8A8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226F90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7062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6927A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C7026F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293BCB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CF5FC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F24971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66D09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29060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46FD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52FF5A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21AA68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7616A0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苏桢妍</w:t>
            </w:r>
          </w:p>
        </w:tc>
        <w:tc>
          <w:tcPr>
            <w:tcW w:w="850" w:type="dxa"/>
            <w:vAlign w:val="center"/>
          </w:tcPr>
          <w:p w14:paraId="3A9AB5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76D79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ISC-333809-R11</w:t>
            </w:r>
          </w:p>
        </w:tc>
        <w:tc>
          <w:tcPr>
            <w:tcW w:w="3684" w:type="dxa"/>
            <w:gridSpan w:val="9"/>
            <w:vAlign w:val="center"/>
          </w:tcPr>
          <w:p w14:paraId="09E402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96E97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13025598867</w:t>
            </w:r>
          </w:p>
        </w:tc>
      </w:tr>
      <w:tr w14:paraId="41FFE4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5E6FE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9BACDC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B39121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周俊敏</w:t>
            </w:r>
          </w:p>
        </w:tc>
        <w:tc>
          <w:tcPr>
            <w:tcW w:w="850" w:type="dxa"/>
            <w:vAlign w:val="center"/>
          </w:tcPr>
          <w:p w14:paraId="0613CB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73D976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ISC-244129-R11</w:t>
            </w:r>
          </w:p>
        </w:tc>
        <w:tc>
          <w:tcPr>
            <w:tcW w:w="3684" w:type="dxa"/>
            <w:gridSpan w:val="9"/>
            <w:vAlign w:val="center"/>
          </w:tcPr>
          <w:p w14:paraId="0E1ECF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B91C5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13650985961</w:t>
            </w:r>
          </w:p>
        </w:tc>
      </w:tr>
      <w:tr w14:paraId="02C25E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3400F3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4D3E014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FEB517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冷校</w:t>
            </w:r>
          </w:p>
        </w:tc>
        <w:tc>
          <w:tcPr>
            <w:tcW w:w="850" w:type="dxa"/>
            <w:vAlign w:val="center"/>
          </w:tcPr>
          <w:p w14:paraId="4C9CD8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7EE1D1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ISC[S]0011-R11</w:t>
            </w:r>
          </w:p>
        </w:tc>
        <w:tc>
          <w:tcPr>
            <w:tcW w:w="3684" w:type="dxa"/>
            <w:gridSpan w:val="9"/>
            <w:vAlign w:val="center"/>
          </w:tcPr>
          <w:p w14:paraId="3D4AAF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720AE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15991786962</w:t>
            </w:r>
          </w:p>
        </w:tc>
      </w:tr>
      <w:tr w14:paraId="3DB110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80203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970A0DF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7955FD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5B26B2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F1BADF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2024-08-19</w:t>
            </w:r>
            <w:bookmarkEnd w:id="30"/>
          </w:p>
        </w:tc>
        <w:tc>
          <w:tcPr>
            <w:tcW w:w="5244" w:type="dxa"/>
            <w:gridSpan w:val="11"/>
          </w:tcPr>
          <w:p w14:paraId="4C665B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E944A39">
            <w:pPr>
              <w:rPr>
                <w:sz w:val="21"/>
                <w:szCs w:val="21"/>
              </w:rPr>
            </w:pPr>
          </w:p>
          <w:p w14:paraId="7A423B98">
            <w:pPr>
              <w:rPr>
                <w:sz w:val="21"/>
                <w:szCs w:val="21"/>
              </w:rPr>
            </w:pPr>
          </w:p>
          <w:p w14:paraId="473B44D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0FED03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FFB0A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14F5F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B6F381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C3BFA5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1C595C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980A6A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32BC74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AAC0D3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6444CD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713444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3825E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A15292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145F85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CC98145">
      <w:pPr>
        <w:pStyle w:val="2"/>
      </w:pPr>
    </w:p>
    <w:p w14:paraId="5646DF72">
      <w:pPr>
        <w:pStyle w:val="2"/>
      </w:pPr>
    </w:p>
    <w:p w14:paraId="0487A436">
      <w:pPr>
        <w:pStyle w:val="2"/>
      </w:pPr>
    </w:p>
    <w:p w14:paraId="0576621D">
      <w:pPr>
        <w:pStyle w:val="2"/>
      </w:pPr>
    </w:p>
    <w:p w14:paraId="4F6BA21E">
      <w:pPr>
        <w:pStyle w:val="2"/>
      </w:pPr>
    </w:p>
    <w:p w14:paraId="51D6BD04">
      <w:pPr>
        <w:pStyle w:val="2"/>
      </w:pPr>
    </w:p>
    <w:p w14:paraId="4CBADA41">
      <w:pPr>
        <w:pStyle w:val="2"/>
      </w:pPr>
    </w:p>
    <w:p w14:paraId="4EBFC933">
      <w:pPr>
        <w:pStyle w:val="2"/>
      </w:pPr>
    </w:p>
    <w:p w14:paraId="32D92F56">
      <w:pPr>
        <w:pStyle w:val="2"/>
      </w:pPr>
    </w:p>
    <w:p w14:paraId="44D61BA0">
      <w:pPr>
        <w:pStyle w:val="2"/>
      </w:pPr>
    </w:p>
    <w:p w14:paraId="78A3DBCA">
      <w:pPr>
        <w:pStyle w:val="2"/>
      </w:pPr>
    </w:p>
    <w:p w14:paraId="76DED02F">
      <w:pPr>
        <w:pStyle w:val="2"/>
      </w:pPr>
    </w:p>
    <w:p w14:paraId="72A34174">
      <w:pPr>
        <w:pStyle w:val="2"/>
      </w:pPr>
    </w:p>
    <w:p w14:paraId="678C5E5D">
      <w:pPr>
        <w:pStyle w:val="2"/>
      </w:pPr>
    </w:p>
    <w:p w14:paraId="26A080F1">
      <w:pPr>
        <w:pStyle w:val="2"/>
      </w:pPr>
    </w:p>
    <w:p w14:paraId="2B521171">
      <w:pPr>
        <w:pStyle w:val="2"/>
      </w:pPr>
    </w:p>
    <w:p w14:paraId="56F4A11F">
      <w:pPr>
        <w:pStyle w:val="2"/>
      </w:pPr>
    </w:p>
    <w:p w14:paraId="549661A4">
      <w:pPr>
        <w:pStyle w:val="2"/>
      </w:pPr>
    </w:p>
    <w:p w14:paraId="453031C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1F8A85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23FB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E782F5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CC8248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E34F45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302085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795E3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EF32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2282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2219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2981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2822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F135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7E16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83A1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82C9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E937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D171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F64A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BBAB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3BDF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6CF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0109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56CC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86C0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9889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55C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F49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102B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53F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5DEE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280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00FA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C239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44BB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8C46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F20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31C5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5F25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1048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B267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59C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31A3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01A2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5E83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F2A0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1D5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60AE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4365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E9BB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DA74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8AE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1062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0D9C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52A4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DDCB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2315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C27E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CFFD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0315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92A0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2D4A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354B9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186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616C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A983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E197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C4E7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53F3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EF62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EB4D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D5B1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6C5C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1434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43DC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EEF0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47AD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FABD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0CEF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F1D2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0B84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B24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599B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9900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FA5A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71F2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CC3F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C649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F972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04F6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06D7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7D6C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71E4FB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C80863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0F3A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2A3C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A07CE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A54C9E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C8A9C6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AF162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38D319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16C528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A44EF3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3B7729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75158A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02459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A27544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933BF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F6759F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916817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42313B6"/>
    <w:rsid w:val="3E0A70EC"/>
    <w:rsid w:val="5F5A72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1233</Words>
  <Characters>1441</Characters>
  <Lines>11</Lines>
  <Paragraphs>3</Paragraphs>
  <TotalTime>0</TotalTime>
  <ScaleCrop>false</ScaleCrop>
  <LinksUpToDate>false</LinksUpToDate>
  <CharactersWithSpaces>1487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2024-08-27T09:08:30Z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