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冷校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苏桢妍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2024年08月25日 上午至2024年08月26日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