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天津市元立化工有限公司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10865-2024-Q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2024年08月18日 上午至2024年08月18日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2024-08-17 8:30:00上午至2024-08-17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天津市元立化工有限公司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