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7" w:rsidRDefault="00683A0A" w:rsidP="0094297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0243-2018-QEO</w:t>
      </w:r>
      <w:bookmarkEnd w:id="0"/>
    </w:p>
    <w:p w:rsidR="00180B57" w:rsidRDefault="00683A0A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683A0A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683A0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河北宝隆钢管制造有限公司</w:t>
      </w:r>
      <w:bookmarkEnd w:id="1"/>
    </w:p>
    <w:p w:rsidR="00180B57" w:rsidRDefault="00683A0A" w:rsidP="0094297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683A0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proofErr w:type="gramStart"/>
      <w:r>
        <w:rPr>
          <w:rFonts w:hint="eastAsia"/>
          <w:b/>
          <w:color w:val="000000" w:themeColor="text1"/>
          <w:sz w:val="22"/>
          <w:szCs w:val="22"/>
        </w:rPr>
        <w:t>沧县旧州镇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强庄子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旧州镇沧狮工业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园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bookmarkEnd w:id="3"/>
      <w:r w:rsidR="0094297E">
        <w:rPr>
          <w:rFonts w:hint="eastAsia"/>
          <w:b/>
          <w:color w:val="000000" w:themeColor="text1"/>
          <w:sz w:val="22"/>
          <w:szCs w:val="22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4"/>
    </w:p>
    <w:p w:rsidR="00180B57" w:rsidRDefault="00683A0A" w:rsidP="0094297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683A0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proofErr w:type="gramStart"/>
      <w:r>
        <w:rPr>
          <w:rFonts w:hint="eastAsia"/>
          <w:b/>
          <w:color w:val="000000" w:themeColor="text1"/>
          <w:sz w:val="22"/>
          <w:szCs w:val="22"/>
        </w:rPr>
        <w:t>沧县旧州镇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强庄子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旧州镇沧狮工业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园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bookmarkEnd w:id="5"/>
      <w:r w:rsidR="0094297E">
        <w:rPr>
          <w:rFonts w:hint="eastAsia"/>
          <w:b/>
          <w:color w:val="000000" w:themeColor="text1"/>
          <w:sz w:val="22"/>
          <w:szCs w:val="22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6"/>
    </w:p>
    <w:p w:rsidR="00180B57" w:rsidRDefault="00683A0A" w:rsidP="0094297E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683A0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proofErr w:type="gramStart"/>
      <w:r>
        <w:rPr>
          <w:rFonts w:hint="eastAsia"/>
          <w:b/>
          <w:color w:val="000000" w:themeColor="text1"/>
          <w:sz w:val="22"/>
          <w:szCs w:val="22"/>
        </w:rPr>
        <w:t>沧县旧州镇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强庄子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旧州镇沧狮工业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园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bookmarkEnd w:id="7"/>
      <w:r w:rsidR="0094297E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061000</w:t>
      </w:r>
      <w:bookmarkEnd w:id="8"/>
    </w:p>
    <w:p w:rsidR="00180B57" w:rsidRDefault="00683A0A" w:rsidP="0094297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683A0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91130921559098109E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 w:rsidR="0094297E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13111701369</w:t>
      </w:r>
      <w:bookmarkEnd w:id="11"/>
    </w:p>
    <w:p w:rsidR="00180B57" w:rsidRPr="00F2725B" w:rsidRDefault="00683A0A" w:rsidP="008F63F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叶钦慈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Q:40,E:40,O:40</w:t>
      </w:r>
      <w:bookmarkEnd w:id="13"/>
    </w:p>
    <w:p w:rsidR="00180B57" w:rsidRDefault="00683A0A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94297E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683A0A" w:rsidP="0094297E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683A0A" w:rsidP="0094297E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683A0A" w:rsidP="0094297E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S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683A0A" w:rsidP="0094297E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683A0A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补充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补充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补充</w:t>
      </w:r>
      <w:bookmarkEnd w:id="18"/>
    </w:p>
    <w:p w:rsidR="00180B57" w:rsidRDefault="00683A0A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94297E" w:rsidRDefault="0094297E" w:rsidP="0094297E">
      <w:pPr>
        <w:spacing w:line="240" w:lineRule="exact"/>
        <w:rPr>
          <w:sz w:val="20"/>
        </w:rPr>
      </w:pPr>
      <w:bookmarkStart w:id="19" w:name="审核范围"/>
      <w:r>
        <w:rPr>
          <w:sz w:val="20"/>
        </w:rPr>
        <w:t>Q</w:t>
      </w:r>
      <w:r>
        <w:rPr>
          <w:sz w:val="20"/>
        </w:rPr>
        <w:t>：螺旋钢管的制造与销售；管件、法兰、防腐保温管道、钢管的销售；</w:t>
      </w:r>
    </w:p>
    <w:p w:rsidR="0094297E" w:rsidRDefault="0094297E" w:rsidP="0094297E">
      <w:pPr>
        <w:spacing w:line="240" w:lineRule="exact"/>
        <w:rPr>
          <w:sz w:val="20"/>
        </w:rPr>
      </w:pPr>
      <w:r>
        <w:rPr>
          <w:sz w:val="20"/>
        </w:rPr>
        <w:t>E</w:t>
      </w:r>
      <w:r>
        <w:rPr>
          <w:sz w:val="20"/>
        </w:rPr>
        <w:t>：螺旋钢管的制造与销售；管件、法兰、防腐保温管道、钢管的销售所涉及场所的相关环境管理活动；</w:t>
      </w:r>
    </w:p>
    <w:p w:rsidR="00180B57" w:rsidRDefault="0094297E" w:rsidP="0094297E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sz w:val="20"/>
        </w:rPr>
        <w:t>O</w:t>
      </w:r>
      <w:r>
        <w:rPr>
          <w:sz w:val="20"/>
        </w:rPr>
        <w:t>：螺旋钢管的制造与销售；管件、法兰、防腐保温管道、钢管的销售所涉及场所的相关职业健康安全管理活动。</w:t>
      </w:r>
      <w:bookmarkEnd w:id="19"/>
    </w:p>
    <w:p w:rsidR="00180B57" w:rsidRDefault="00683A0A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683A0A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683A0A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D56CC1">
        <w:rPr>
          <w:rFonts w:hint="eastAsia"/>
          <w:b/>
          <w:color w:val="000000" w:themeColor="text1"/>
          <w:sz w:val="22"/>
          <w:szCs w:val="22"/>
        </w:rPr>
        <w:t xml:space="preserve">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D56CC1" w:rsidRDefault="00D56CC1" w:rsidP="00180B5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180B57" w:rsidRDefault="00683A0A" w:rsidP="00D56CC1">
      <w:pPr>
        <w:pStyle w:val="a3"/>
        <w:spacing w:line="360" w:lineRule="exact"/>
        <w:ind w:firstLineChars="900" w:firstLine="1988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D56CC1">
        <w:rPr>
          <w:rFonts w:hint="eastAsia"/>
          <w:b/>
          <w:color w:val="000000" w:themeColor="text1"/>
          <w:sz w:val="22"/>
          <w:szCs w:val="22"/>
        </w:rPr>
        <w:t xml:space="preserve">2020.6.15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D56CC1">
        <w:rPr>
          <w:rFonts w:hint="eastAsia"/>
          <w:b/>
          <w:color w:val="000000" w:themeColor="text1"/>
          <w:sz w:val="22"/>
          <w:szCs w:val="22"/>
        </w:rPr>
        <w:t xml:space="preserve">2020.6.15  </w:t>
      </w:r>
    </w:p>
    <w:p w:rsidR="00D56CC1" w:rsidRDefault="00D56CC1" w:rsidP="00D56CC1">
      <w:pPr>
        <w:pStyle w:val="a3"/>
        <w:spacing w:line="360" w:lineRule="exact"/>
        <w:ind w:firstLineChars="900" w:firstLine="1988"/>
        <w:rPr>
          <w:b/>
          <w:color w:val="000000" w:themeColor="text1"/>
          <w:sz w:val="22"/>
          <w:szCs w:val="22"/>
        </w:rPr>
      </w:pPr>
      <w:bookmarkStart w:id="20" w:name="_GoBack"/>
      <w:bookmarkEnd w:id="20"/>
    </w:p>
    <w:p w:rsidR="00180B57" w:rsidRDefault="00683A0A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683A0A" w:rsidP="0094297E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683A0A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0A" w:rsidRDefault="00683A0A">
      <w:r>
        <w:separator/>
      </w:r>
    </w:p>
  </w:endnote>
  <w:endnote w:type="continuationSeparator" w:id="0">
    <w:p w:rsidR="00683A0A" w:rsidRDefault="006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0A" w:rsidRDefault="00683A0A">
      <w:r>
        <w:separator/>
      </w:r>
    </w:p>
  </w:footnote>
  <w:footnote w:type="continuationSeparator" w:id="0">
    <w:p w:rsidR="00683A0A" w:rsidRDefault="0068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683A0A" w:rsidP="0094297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683A0A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683A0A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683A0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97E"/>
    <w:rsid w:val="00683A0A"/>
    <w:rsid w:val="0094297E"/>
    <w:rsid w:val="00D5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2016-02-16T02:49:00Z</dcterms:created>
  <dcterms:modified xsi:type="dcterms:W3CDTF">2020-06-13T21:44:00Z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