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10" w:rsidRDefault="00DC1810">
      <w:pPr>
        <w:snapToGrid w:val="0"/>
        <w:spacing w:line="480" w:lineRule="auto"/>
        <w:rPr>
          <w:b/>
        </w:rPr>
      </w:pPr>
    </w:p>
    <w:p w:rsidR="00DC1810" w:rsidRDefault="00DC1810">
      <w:pPr>
        <w:snapToGrid w:val="0"/>
        <w:spacing w:line="480" w:lineRule="auto"/>
        <w:jc w:val="center"/>
        <w:rPr>
          <w:rFonts w:eastAsia="隶书"/>
          <w:sz w:val="52"/>
        </w:rPr>
      </w:pPr>
    </w:p>
    <w:p w:rsidR="00DC1810" w:rsidRDefault="00DC1810">
      <w:pPr>
        <w:snapToGrid w:val="0"/>
        <w:spacing w:line="480" w:lineRule="auto"/>
        <w:jc w:val="center"/>
        <w:rPr>
          <w:rFonts w:eastAsia="隶书"/>
          <w:sz w:val="52"/>
        </w:rPr>
      </w:pPr>
    </w:p>
    <w:p w:rsidR="00DC1810" w:rsidRDefault="00DC1810">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DC1810" w:rsidRDefault="00DC1810">
      <w:pPr>
        <w:snapToGrid w:val="0"/>
        <w:spacing w:line="480" w:lineRule="auto"/>
        <w:jc w:val="center"/>
        <w:rPr>
          <w:rFonts w:eastAsia="隶书"/>
          <w:sz w:val="52"/>
        </w:rPr>
      </w:pPr>
    </w:p>
    <w:p w:rsidR="00DC1810" w:rsidRDefault="00DC1810">
      <w:pPr>
        <w:snapToGrid w:val="0"/>
        <w:jc w:val="center"/>
        <w:rPr>
          <w:rFonts w:ascii="楷体_GB2312" w:eastAsia="楷体_GB2312"/>
          <w:b/>
          <w:sz w:val="80"/>
          <w:szCs w:val="80"/>
        </w:rPr>
      </w:pPr>
      <w:r>
        <w:rPr>
          <w:rFonts w:ascii="楷体_GB2312" w:eastAsia="楷体_GB2312" w:hint="eastAsia"/>
          <w:b/>
          <w:sz w:val="80"/>
          <w:szCs w:val="80"/>
        </w:rPr>
        <w:t>监督审核报告</w:t>
      </w:r>
    </w:p>
    <w:p w:rsidR="00DC1810" w:rsidRDefault="00DC1810" w:rsidP="009C3765">
      <w:pPr>
        <w:snapToGrid w:val="0"/>
        <w:spacing w:line="360" w:lineRule="auto"/>
        <w:ind w:firstLineChars="150" w:firstLine="450"/>
        <w:rPr>
          <w:sz w:val="30"/>
          <w:szCs w:val="30"/>
        </w:rPr>
      </w:pPr>
    </w:p>
    <w:p w:rsidR="00DC1810" w:rsidRDefault="00DC1810" w:rsidP="00DC1810">
      <w:pPr>
        <w:snapToGrid w:val="0"/>
        <w:spacing w:line="360" w:lineRule="auto"/>
        <w:rPr>
          <w:b/>
          <w:sz w:val="30"/>
          <w:szCs w:val="30"/>
        </w:rPr>
      </w:pPr>
    </w:p>
    <w:p w:rsidR="00DC1810" w:rsidRPr="009C3765" w:rsidRDefault="00DC1810" w:rsidP="009C376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9C3765" w:rsidRPr="009C3765">
        <w:rPr>
          <w:rFonts w:ascii="楷体" w:eastAsia="楷体" w:hAnsi="楷体"/>
          <w:b/>
          <w:color w:val="000000"/>
          <w:sz w:val="32"/>
          <w:szCs w:val="32"/>
        </w:rPr>
        <w:t>河北宝隆钢管制造有限公司</w:t>
      </w:r>
    </w:p>
    <w:p w:rsidR="00DC1810" w:rsidRDefault="00DC1810" w:rsidP="009C3765">
      <w:pPr>
        <w:snapToGrid w:val="0"/>
        <w:spacing w:afterLines="30" w:after="97"/>
        <w:rPr>
          <w:rFonts w:ascii="楷体" w:eastAsia="楷体" w:hAnsi="楷体"/>
          <w:b/>
          <w:color w:val="000000"/>
          <w:sz w:val="32"/>
          <w:szCs w:val="32"/>
        </w:rPr>
      </w:pPr>
    </w:p>
    <w:p w:rsidR="00DC1810" w:rsidRDefault="00DC1810" w:rsidP="009C376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DC1810" w:rsidRDefault="00DC1810" w:rsidP="009C3765">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9C376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DC1810" w:rsidRDefault="00DC1810" w:rsidP="009C3765">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C376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DC1810" w:rsidRDefault="00DC1810" w:rsidP="009C3765">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C376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DC1810" w:rsidRDefault="00DC1810">
      <w:pPr>
        <w:snapToGrid w:val="0"/>
        <w:spacing w:line="480" w:lineRule="auto"/>
        <w:ind w:left="850"/>
        <w:rPr>
          <w:rFonts w:ascii="楷体" w:eastAsia="楷体" w:hAnsi="楷体"/>
          <w:b/>
          <w:color w:val="000000"/>
          <w:sz w:val="32"/>
          <w:szCs w:val="32"/>
        </w:rPr>
      </w:pPr>
    </w:p>
    <w:p w:rsidR="00DC1810" w:rsidRDefault="00DC1810">
      <w:pPr>
        <w:snapToGrid w:val="0"/>
        <w:spacing w:line="480" w:lineRule="auto"/>
        <w:ind w:left="850"/>
        <w:rPr>
          <w:rFonts w:eastAsia="楷体_GB2312"/>
          <w:sz w:val="32"/>
        </w:rPr>
      </w:pPr>
    </w:p>
    <w:p w:rsidR="00DC1810" w:rsidRDefault="00DC1810" w:rsidP="009C376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DC1810" w:rsidRDefault="00DC1810" w:rsidP="009C3765">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9" w:history="1">
        <w:r w:rsidR="009C3765" w:rsidRPr="009351CB">
          <w:rPr>
            <w:rStyle w:val="a8"/>
            <w:rFonts w:ascii="楷体" w:eastAsia="楷体" w:hAnsi="楷体"/>
            <w:b/>
            <w:sz w:val="36"/>
            <w:szCs w:val="36"/>
          </w:rPr>
          <w:t>www.</w:t>
        </w:r>
        <w:r w:rsidR="009C3765" w:rsidRPr="009351CB">
          <w:rPr>
            <w:rStyle w:val="a8"/>
            <w:rFonts w:ascii="楷体" w:eastAsia="楷体" w:hAnsi="楷体" w:hint="eastAsia"/>
            <w:b/>
            <w:sz w:val="36"/>
            <w:szCs w:val="36"/>
          </w:rPr>
          <w:t>china-isc.org.cn</w:t>
        </w:r>
      </w:hyperlink>
    </w:p>
    <w:p w:rsidR="009C3765" w:rsidRDefault="009C3765" w:rsidP="009C3765">
      <w:pPr>
        <w:widowControl/>
        <w:ind w:firstLineChars="695" w:firstLine="2512"/>
        <w:jc w:val="left"/>
        <w:rPr>
          <w:rFonts w:ascii="楷体" w:eastAsia="楷体" w:hAnsi="楷体" w:hint="eastAsia"/>
          <w:b/>
          <w:color w:val="000000"/>
          <w:sz w:val="36"/>
          <w:szCs w:val="36"/>
        </w:rPr>
      </w:pPr>
    </w:p>
    <w:p w:rsidR="009C3765" w:rsidRDefault="009C3765" w:rsidP="009C3765">
      <w:pPr>
        <w:widowControl/>
        <w:ind w:firstLineChars="695" w:firstLine="2512"/>
        <w:jc w:val="left"/>
        <w:rPr>
          <w:rFonts w:ascii="楷体" w:eastAsia="楷体" w:hAnsi="楷体" w:hint="eastAsia"/>
          <w:b/>
          <w:color w:val="000000"/>
          <w:sz w:val="36"/>
          <w:szCs w:val="36"/>
        </w:rPr>
      </w:pPr>
    </w:p>
    <w:p w:rsidR="009C3765" w:rsidRDefault="009C3765" w:rsidP="009C3765">
      <w:pPr>
        <w:widowControl/>
        <w:ind w:firstLineChars="695" w:firstLine="2512"/>
        <w:jc w:val="left"/>
        <w:rPr>
          <w:rFonts w:ascii="楷体" w:eastAsia="楷体" w:hAnsi="楷体"/>
          <w:b/>
          <w:color w:val="000000"/>
          <w:sz w:val="36"/>
          <w:szCs w:val="36"/>
        </w:rPr>
      </w:pPr>
    </w:p>
    <w:p w:rsidR="00DC1810" w:rsidRDefault="00DC1810" w:rsidP="009C3765">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F06629" w:rsidTr="00DC1810">
        <w:trPr>
          <w:trHeight w:val="354"/>
        </w:trPr>
        <w:tc>
          <w:tcPr>
            <w:tcW w:w="1559" w:type="dxa"/>
            <w:gridSpan w:val="2"/>
            <w:vAlign w:val="center"/>
          </w:tcPr>
          <w:p w:rsidR="00DC1810" w:rsidRPr="005D6D93" w:rsidRDefault="00DC1810">
            <w:pPr>
              <w:rPr>
                <w:b/>
                <w:sz w:val="21"/>
                <w:szCs w:val="21"/>
              </w:rPr>
            </w:pPr>
            <w:r w:rsidRPr="005D6D93">
              <w:rPr>
                <w:rFonts w:hint="eastAsia"/>
                <w:b/>
                <w:sz w:val="21"/>
                <w:szCs w:val="21"/>
              </w:rPr>
              <w:t>审核方名称</w:t>
            </w:r>
          </w:p>
        </w:tc>
        <w:tc>
          <w:tcPr>
            <w:tcW w:w="8275" w:type="dxa"/>
            <w:gridSpan w:val="8"/>
          </w:tcPr>
          <w:p w:rsidR="00DC1810" w:rsidRPr="005D6D93" w:rsidRDefault="00DC1810">
            <w:pPr>
              <w:rPr>
                <w:b/>
                <w:sz w:val="21"/>
                <w:szCs w:val="21"/>
              </w:rPr>
            </w:pPr>
            <w:r w:rsidRPr="005D6D93">
              <w:rPr>
                <w:rFonts w:hint="eastAsia"/>
                <w:b/>
                <w:sz w:val="21"/>
                <w:szCs w:val="21"/>
              </w:rPr>
              <w:t>北京国标联合认证有限公司</w:t>
            </w:r>
          </w:p>
        </w:tc>
      </w:tr>
      <w:tr w:rsidR="00F06629" w:rsidTr="00DC1810">
        <w:trPr>
          <w:trHeight w:val="377"/>
        </w:trPr>
        <w:tc>
          <w:tcPr>
            <w:tcW w:w="1559" w:type="dxa"/>
            <w:gridSpan w:val="2"/>
            <w:vAlign w:val="center"/>
          </w:tcPr>
          <w:p w:rsidR="00DC1810" w:rsidRPr="005D6D93" w:rsidRDefault="00DC1810">
            <w:pPr>
              <w:rPr>
                <w:b/>
                <w:sz w:val="21"/>
                <w:szCs w:val="21"/>
              </w:rPr>
            </w:pPr>
            <w:r w:rsidRPr="005D6D93">
              <w:rPr>
                <w:rFonts w:hint="eastAsia"/>
                <w:b/>
                <w:sz w:val="21"/>
                <w:szCs w:val="21"/>
              </w:rPr>
              <w:t>审核方地址</w:t>
            </w:r>
          </w:p>
        </w:tc>
        <w:tc>
          <w:tcPr>
            <w:tcW w:w="5811" w:type="dxa"/>
            <w:gridSpan w:val="5"/>
          </w:tcPr>
          <w:p w:rsidR="00DC1810" w:rsidRPr="005D6D93" w:rsidRDefault="00DC1810" w:rsidP="00DC1810">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DC1810" w:rsidRPr="005D6D93" w:rsidRDefault="00DC1810">
            <w:pPr>
              <w:rPr>
                <w:b/>
                <w:sz w:val="21"/>
                <w:szCs w:val="21"/>
              </w:rPr>
            </w:pPr>
            <w:r w:rsidRPr="005D6D93">
              <w:rPr>
                <w:rFonts w:hint="eastAsia"/>
                <w:b/>
                <w:sz w:val="21"/>
                <w:szCs w:val="21"/>
              </w:rPr>
              <w:t>邮编</w:t>
            </w:r>
          </w:p>
        </w:tc>
        <w:tc>
          <w:tcPr>
            <w:tcW w:w="1614" w:type="dxa"/>
          </w:tcPr>
          <w:p w:rsidR="00DC1810" w:rsidRPr="005D6D93" w:rsidRDefault="00DC1810">
            <w:pPr>
              <w:rPr>
                <w:b/>
                <w:sz w:val="21"/>
                <w:szCs w:val="21"/>
              </w:rPr>
            </w:pPr>
            <w:r>
              <w:rPr>
                <w:rFonts w:hint="eastAsia"/>
                <w:b/>
                <w:sz w:val="21"/>
                <w:szCs w:val="21"/>
              </w:rPr>
              <w:t>100101</w:t>
            </w:r>
          </w:p>
        </w:tc>
      </w:tr>
      <w:tr w:rsidR="00F06629" w:rsidTr="00DC1810">
        <w:trPr>
          <w:trHeight w:val="377"/>
        </w:trPr>
        <w:tc>
          <w:tcPr>
            <w:tcW w:w="1559" w:type="dxa"/>
            <w:gridSpan w:val="2"/>
            <w:vAlign w:val="center"/>
          </w:tcPr>
          <w:p w:rsidR="00DC1810" w:rsidRPr="005D6D93" w:rsidRDefault="00DC1810">
            <w:pPr>
              <w:rPr>
                <w:b/>
                <w:sz w:val="21"/>
                <w:szCs w:val="21"/>
              </w:rPr>
            </w:pPr>
            <w:r w:rsidRPr="005D6D93">
              <w:rPr>
                <w:rFonts w:hint="eastAsia"/>
                <w:b/>
                <w:sz w:val="21"/>
                <w:szCs w:val="21"/>
              </w:rPr>
              <w:t>联系电话</w:t>
            </w:r>
          </w:p>
        </w:tc>
        <w:tc>
          <w:tcPr>
            <w:tcW w:w="8275" w:type="dxa"/>
            <w:gridSpan w:val="8"/>
          </w:tcPr>
          <w:p w:rsidR="00DC1810" w:rsidRPr="005D6D93" w:rsidRDefault="00DC1810">
            <w:pPr>
              <w:rPr>
                <w:b/>
                <w:sz w:val="21"/>
                <w:szCs w:val="21"/>
              </w:rPr>
            </w:pPr>
            <w:r>
              <w:rPr>
                <w:b/>
                <w:sz w:val="21"/>
                <w:szCs w:val="21"/>
              </w:rPr>
              <w:t>010</w:t>
            </w:r>
            <w:r>
              <w:rPr>
                <w:rFonts w:hint="eastAsia"/>
                <w:b/>
                <w:sz w:val="21"/>
                <w:szCs w:val="21"/>
              </w:rPr>
              <w:t>-5351 6278</w:t>
            </w:r>
          </w:p>
        </w:tc>
      </w:tr>
      <w:tr w:rsidR="00F06629">
        <w:trPr>
          <w:trHeight w:val="428"/>
        </w:trPr>
        <w:tc>
          <w:tcPr>
            <w:tcW w:w="9834" w:type="dxa"/>
            <w:gridSpan w:val="10"/>
          </w:tcPr>
          <w:p w:rsidR="00DC1810" w:rsidRPr="005D6D93" w:rsidRDefault="00DC1810">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F06629" w:rsidTr="00DC1810">
        <w:trPr>
          <w:trHeight w:val="645"/>
        </w:trPr>
        <w:tc>
          <w:tcPr>
            <w:tcW w:w="1018" w:type="dxa"/>
            <w:vAlign w:val="center"/>
          </w:tcPr>
          <w:p w:rsidR="00DC1810" w:rsidRPr="005D6D93" w:rsidRDefault="00DC1810">
            <w:pPr>
              <w:jc w:val="center"/>
              <w:rPr>
                <w:b/>
                <w:sz w:val="21"/>
                <w:szCs w:val="21"/>
              </w:rPr>
            </w:pPr>
            <w:r w:rsidRPr="005D6D93">
              <w:rPr>
                <w:rFonts w:hint="eastAsia"/>
                <w:b/>
                <w:sz w:val="21"/>
                <w:szCs w:val="21"/>
              </w:rPr>
              <w:t>姓名</w:t>
            </w:r>
          </w:p>
        </w:tc>
        <w:tc>
          <w:tcPr>
            <w:tcW w:w="824" w:type="dxa"/>
            <w:gridSpan w:val="2"/>
            <w:vAlign w:val="center"/>
          </w:tcPr>
          <w:p w:rsidR="00DC1810" w:rsidRPr="005D6D93" w:rsidRDefault="00DC1810">
            <w:pPr>
              <w:jc w:val="center"/>
              <w:rPr>
                <w:b/>
                <w:sz w:val="21"/>
                <w:szCs w:val="21"/>
              </w:rPr>
            </w:pPr>
            <w:r w:rsidRPr="005D6D93">
              <w:rPr>
                <w:rFonts w:hint="eastAsia"/>
                <w:b/>
                <w:sz w:val="21"/>
                <w:szCs w:val="21"/>
              </w:rPr>
              <w:t>性别</w:t>
            </w:r>
          </w:p>
        </w:tc>
        <w:tc>
          <w:tcPr>
            <w:tcW w:w="1559" w:type="dxa"/>
            <w:vAlign w:val="center"/>
          </w:tcPr>
          <w:p w:rsidR="00DC1810" w:rsidRPr="005D6D93" w:rsidRDefault="00DC1810">
            <w:pPr>
              <w:jc w:val="center"/>
              <w:rPr>
                <w:b/>
                <w:sz w:val="21"/>
                <w:szCs w:val="21"/>
              </w:rPr>
            </w:pPr>
            <w:r w:rsidRPr="005D6D93">
              <w:rPr>
                <w:rFonts w:hint="eastAsia"/>
                <w:b/>
                <w:sz w:val="21"/>
                <w:szCs w:val="21"/>
              </w:rPr>
              <w:t>职务</w:t>
            </w:r>
          </w:p>
        </w:tc>
        <w:tc>
          <w:tcPr>
            <w:tcW w:w="1277" w:type="dxa"/>
            <w:vAlign w:val="center"/>
          </w:tcPr>
          <w:p w:rsidR="00DC1810" w:rsidRPr="005D6D93" w:rsidRDefault="00DC1810">
            <w:pPr>
              <w:jc w:val="center"/>
              <w:rPr>
                <w:b/>
                <w:sz w:val="21"/>
                <w:szCs w:val="21"/>
              </w:rPr>
            </w:pPr>
            <w:r w:rsidRPr="005D6D93">
              <w:rPr>
                <w:rFonts w:hint="eastAsia"/>
                <w:b/>
                <w:sz w:val="21"/>
                <w:szCs w:val="21"/>
              </w:rPr>
              <w:t>注册级别</w:t>
            </w:r>
          </w:p>
        </w:tc>
        <w:tc>
          <w:tcPr>
            <w:tcW w:w="1699" w:type="dxa"/>
            <w:vAlign w:val="center"/>
          </w:tcPr>
          <w:p w:rsidR="00DC1810" w:rsidRPr="005D6D93" w:rsidRDefault="00DC1810">
            <w:pPr>
              <w:jc w:val="center"/>
              <w:rPr>
                <w:b/>
                <w:sz w:val="21"/>
                <w:szCs w:val="21"/>
              </w:rPr>
            </w:pPr>
            <w:r w:rsidRPr="005D6D93">
              <w:rPr>
                <w:rFonts w:hint="eastAsia"/>
                <w:b/>
                <w:sz w:val="21"/>
                <w:szCs w:val="21"/>
              </w:rPr>
              <w:t>审核员注册号</w:t>
            </w:r>
          </w:p>
        </w:tc>
        <w:tc>
          <w:tcPr>
            <w:tcW w:w="1728" w:type="dxa"/>
            <w:gridSpan w:val="2"/>
            <w:vAlign w:val="center"/>
          </w:tcPr>
          <w:p w:rsidR="00DC1810" w:rsidRPr="005D6D93" w:rsidRDefault="00DC1810">
            <w:pPr>
              <w:jc w:val="center"/>
              <w:rPr>
                <w:b/>
                <w:sz w:val="21"/>
                <w:szCs w:val="21"/>
              </w:rPr>
            </w:pPr>
            <w:r w:rsidRPr="005D6D93">
              <w:rPr>
                <w:rFonts w:hint="eastAsia"/>
                <w:b/>
                <w:sz w:val="21"/>
                <w:szCs w:val="21"/>
              </w:rPr>
              <w:t>专业代码</w:t>
            </w:r>
          </w:p>
        </w:tc>
        <w:tc>
          <w:tcPr>
            <w:tcW w:w="1729" w:type="dxa"/>
            <w:gridSpan w:val="2"/>
            <w:vAlign w:val="center"/>
          </w:tcPr>
          <w:p w:rsidR="00DC1810" w:rsidRPr="005D6D93" w:rsidRDefault="00DC1810">
            <w:pPr>
              <w:jc w:val="center"/>
              <w:rPr>
                <w:b/>
                <w:sz w:val="21"/>
                <w:szCs w:val="21"/>
              </w:rPr>
            </w:pPr>
            <w:r w:rsidRPr="005D6D93">
              <w:rPr>
                <w:rFonts w:hint="eastAsia"/>
                <w:b/>
                <w:sz w:val="21"/>
                <w:szCs w:val="21"/>
              </w:rPr>
              <w:t>组内代号</w:t>
            </w:r>
          </w:p>
        </w:tc>
      </w:tr>
      <w:tr w:rsidR="00F06629" w:rsidTr="00DC1810">
        <w:trPr>
          <w:trHeight w:val="645"/>
        </w:trPr>
        <w:tc>
          <w:tcPr>
            <w:tcW w:w="1018" w:type="dxa"/>
            <w:vAlign w:val="center"/>
          </w:tcPr>
          <w:p w:rsidR="00DC1810" w:rsidRPr="005D6D93" w:rsidRDefault="00DC1810">
            <w:pPr>
              <w:jc w:val="center"/>
              <w:rPr>
                <w:b/>
                <w:sz w:val="21"/>
                <w:szCs w:val="21"/>
              </w:rPr>
            </w:pPr>
            <w:r w:rsidRPr="005D6D93">
              <w:rPr>
                <w:b/>
                <w:sz w:val="21"/>
                <w:szCs w:val="21"/>
              </w:rPr>
              <w:t>姜海军</w:t>
            </w:r>
          </w:p>
        </w:tc>
        <w:tc>
          <w:tcPr>
            <w:tcW w:w="824" w:type="dxa"/>
            <w:gridSpan w:val="2"/>
            <w:vAlign w:val="center"/>
          </w:tcPr>
          <w:p w:rsidR="00DC1810" w:rsidRPr="005D6D93" w:rsidRDefault="00DC1810">
            <w:pPr>
              <w:jc w:val="center"/>
              <w:rPr>
                <w:b/>
                <w:sz w:val="21"/>
                <w:szCs w:val="21"/>
              </w:rPr>
            </w:pPr>
            <w:r w:rsidRPr="005D6D93">
              <w:rPr>
                <w:b/>
                <w:sz w:val="21"/>
                <w:szCs w:val="21"/>
              </w:rPr>
              <w:t>男</w:t>
            </w:r>
          </w:p>
        </w:tc>
        <w:tc>
          <w:tcPr>
            <w:tcW w:w="1559" w:type="dxa"/>
            <w:vAlign w:val="center"/>
          </w:tcPr>
          <w:p w:rsidR="00DC1810" w:rsidRPr="005D6D93" w:rsidRDefault="00DC1810">
            <w:pPr>
              <w:jc w:val="center"/>
              <w:rPr>
                <w:b/>
                <w:sz w:val="21"/>
                <w:szCs w:val="21"/>
              </w:rPr>
            </w:pPr>
            <w:r w:rsidRPr="005D6D93">
              <w:rPr>
                <w:b/>
                <w:sz w:val="21"/>
                <w:szCs w:val="21"/>
              </w:rPr>
              <w:t>组长</w:t>
            </w:r>
          </w:p>
        </w:tc>
        <w:tc>
          <w:tcPr>
            <w:tcW w:w="1277" w:type="dxa"/>
            <w:vAlign w:val="center"/>
          </w:tcPr>
          <w:p w:rsidR="00DC1810" w:rsidRPr="005D6D93" w:rsidRDefault="00DC1810">
            <w:pPr>
              <w:jc w:val="center"/>
              <w:rPr>
                <w:b/>
                <w:sz w:val="21"/>
                <w:szCs w:val="21"/>
              </w:rPr>
            </w:pPr>
            <w:r w:rsidRPr="005D6D93">
              <w:rPr>
                <w:b/>
                <w:sz w:val="21"/>
                <w:szCs w:val="21"/>
              </w:rPr>
              <w:t>Q:</w:t>
            </w:r>
            <w:r w:rsidRPr="005D6D93">
              <w:rPr>
                <w:b/>
                <w:sz w:val="21"/>
                <w:szCs w:val="21"/>
              </w:rPr>
              <w:t>审核员</w:t>
            </w:r>
          </w:p>
          <w:p w:rsidR="00DC1810" w:rsidRPr="005D6D93" w:rsidRDefault="00DC1810">
            <w:pPr>
              <w:jc w:val="center"/>
              <w:rPr>
                <w:b/>
                <w:sz w:val="21"/>
                <w:szCs w:val="21"/>
              </w:rPr>
            </w:pPr>
            <w:r w:rsidRPr="005D6D93">
              <w:rPr>
                <w:b/>
                <w:sz w:val="21"/>
                <w:szCs w:val="21"/>
              </w:rPr>
              <w:t>E:</w:t>
            </w:r>
            <w:r w:rsidRPr="005D6D93">
              <w:rPr>
                <w:b/>
                <w:sz w:val="21"/>
                <w:szCs w:val="21"/>
              </w:rPr>
              <w:t>审核员</w:t>
            </w:r>
          </w:p>
          <w:p w:rsidR="00DC1810" w:rsidRPr="005D6D93" w:rsidRDefault="00DC1810">
            <w:pPr>
              <w:jc w:val="center"/>
              <w:rPr>
                <w:b/>
                <w:sz w:val="21"/>
                <w:szCs w:val="21"/>
              </w:rPr>
            </w:pPr>
            <w:r w:rsidRPr="005D6D93">
              <w:rPr>
                <w:b/>
                <w:sz w:val="21"/>
                <w:szCs w:val="21"/>
              </w:rPr>
              <w:t>O:</w:t>
            </w:r>
            <w:r w:rsidRPr="005D6D93">
              <w:rPr>
                <w:b/>
                <w:sz w:val="21"/>
                <w:szCs w:val="21"/>
              </w:rPr>
              <w:t>审核员</w:t>
            </w:r>
          </w:p>
        </w:tc>
        <w:tc>
          <w:tcPr>
            <w:tcW w:w="1699" w:type="dxa"/>
            <w:vAlign w:val="center"/>
          </w:tcPr>
          <w:p w:rsidR="00DC1810" w:rsidRPr="005D6D93" w:rsidRDefault="00DC1810">
            <w:pPr>
              <w:jc w:val="center"/>
              <w:rPr>
                <w:b/>
                <w:sz w:val="21"/>
                <w:szCs w:val="21"/>
              </w:rPr>
            </w:pPr>
            <w:r w:rsidRPr="005D6D93">
              <w:rPr>
                <w:b/>
                <w:sz w:val="21"/>
                <w:szCs w:val="21"/>
              </w:rPr>
              <w:t>2019-N1QMS-3073544</w:t>
            </w:r>
          </w:p>
          <w:p w:rsidR="00DC1810" w:rsidRPr="005D6D93" w:rsidRDefault="00DC1810">
            <w:pPr>
              <w:jc w:val="center"/>
              <w:rPr>
                <w:b/>
                <w:sz w:val="21"/>
                <w:szCs w:val="21"/>
              </w:rPr>
            </w:pPr>
            <w:r w:rsidRPr="005D6D93">
              <w:rPr>
                <w:b/>
                <w:sz w:val="21"/>
                <w:szCs w:val="21"/>
              </w:rPr>
              <w:t>2020-N1EMS-3073544</w:t>
            </w:r>
          </w:p>
          <w:p w:rsidR="00DC1810" w:rsidRPr="005D6D93" w:rsidRDefault="00DC1810">
            <w:pPr>
              <w:jc w:val="center"/>
              <w:rPr>
                <w:b/>
                <w:sz w:val="21"/>
                <w:szCs w:val="21"/>
              </w:rPr>
            </w:pPr>
            <w:r w:rsidRPr="005D6D93">
              <w:rPr>
                <w:b/>
                <w:sz w:val="21"/>
                <w:szCs w:val="21"/>
              </w:rPr>
              <w:t>2020-N1OHSMS-3073544</w:t>
            </w:r>
          </w:p>
        </w:tc>
        <w:tc>
          <w:tcPr>
            <w:tcW w:w="1728" w:type="dxa"/>
            <w:gridSpan w:val="2"/>
            <w:vAlign w:val="center"/>
          </w:tcPr>
          <w:p w:rsidR="00DC1810" w:rsidRPr="005D6D93" w:rsidRDefault="00DC1810">
            <w:pPr>
              <w:jc w:val="center"/>
              <w:rPr>
                <w:b/>
                <w:sz w:val="21"/>
                <w:szCs w:val="21"/>
              </w:rPr>
            </w:pPr>
            <w:r w:rsidRPr="005D6D93">
              <w:rPr>
                <w:b/>
                <w:sz w:val="21"/>
                <w:szCs w:val="21"/>
              </w:rPr>
              <w:t>Q:17.05.02,29.12.00</w:t>
            </w:r>
          </w:p>
          <w:p w:rsidR="00DC1810" w:rsidRPr="005D6D93" w:rsidRDefault="00DC1810">
            <w:pPr>
              <w:jc w:val="center"/>
              <w:rPr>
                <w:b/>
                <w:sz w:val="21"/>
                <w:szCs w:val="21"/>
              </w:rPr>
            </w:pPr>
            <w:r w:rsidRPr="005D6D93">
              <w:rPr>
                <w:b/>
                <w:sz w:val="21"/>
                <w:szCs w:val="21"/>
              </w:rPr>
              <w:t>E:17.05.02,29.12.00</w:t>
            </w:r>
          </w:p>
          <w:p w:rsidR="00DC1810" w:rsidRPr="005D6D93" w:rsidRDefault="00DC1810">
            <w:pPr>
              <w:jc w:val="center"/>
              <w:rPr>
                <w:b/>
                <w:sz w:val="21"/>
                <w:szCs w:val="21"/>
              </w:rPr>
            </w:pPr>
            <w:r w:rsidRPr="005D6D93">
              <w:rPr>
                <w:b/>
                <w:sz w:val="21"/>
                <w:szCs w:val="21"/>
              </w:rPr>
              <w:t>O:17.05.02,29.12.00</w:t>
            </w:r>
          </w:p>
        </w:tc>
        <w:tc>
          <w:tcPr>
            <w:tcW w:w="1729" w:type="dxa"/>
            <w:gridSpan w:val="2"/>
            <w:vAlign w:val="center"/>
          </w:tcPr>
          <w:p w:rsidR="00DC1810" w:rsidRPr="005D6D93" w:rsidRDefault="00DC1810">
            <w:pPr>
              <w:jc w:val="center"/>
              <w:rPr>
                <w:b/>
                <w:sz w:val="21"/>
                <w:szCs w:val="21"/>
              </w:rPr>
            </w:pPr>
            <w:r w:rsidRPr="005D6D93">
              <w:rPr>
                <w:b/>
                <w:sz w:val="21"/>
                <w:szCs w:val="21"/>
              </w:rPr>
              <w:t>ISC-73544</w:t>
            </w:r>
          </w:p>
        </w:tc>
      </w:tr>
      <w:tr w:rsidR="00F06629" w:rsidTr="00DC1810">
        <w:trPr>
          <w:trHeight w:val="645"/>
        </w:trPr>
        <w:tc>
          <w:tcPr>
            <w:tcW w:w="1018" w:type="dxa"/>
            <w:vAlign w:val="center"/>
          </w:tcPr>
          <w:p w:rsidR="00DC1810" w:rsidRPr="005D6D93" w:rsidRDefault="00DC1810">
            <w:pPr>
              <w:jc w:val="center"/>
              <w:rPr>
                <w:b/>
                <w:sz w:val="21"/>
                <w:szCs w:val="21"/>
              </w:rPr>
            </w:pPr>
            <w:r w:rsidRPr="005D6D93">
              <w:rPr>
                <w:b/>
                <w:sz w:val="21"/>
                <w:szCs w:val="21"/>
              </w:rPr>
              <w:t>李俐</w:t>
            </w:r>
          </w:p>
        </w:tc>
        <w:tc>
          <w:tcPr>
            <w:tcW w:w="824" w:type="dxa"/>
            <w:gridSpan w:val="2"/>
            <w:vAlign w:val="center"/>
          </w:tcPr>
          <w:p w:rsidR="00DC1810" w:rsidRPr="005D6D93" w:rsidRDefault="00DC1810">
            <w:pPr>
              <w:jc w:val="center"/>
              <w:rPr>
                <w:b/>
                <w:sz w:val="21"/>
                <w:szCs w:val="21"/>
              </w:rPr>
            </w:pPr>
            <w:r w:rsidRPr="005D6D93">
              <w:rPr>
                <w:b/>
                <w:sz w:val="21"/>
                <w:szCs w:val="21"/>
              </w:rPr>
              <w:t>女</w:t>
            </w:r>
          </w:p>
        </w:tc>
        <w:tc>
          <w:tcPr>
            <w:tcW w:w="1559" w:type="dxa"/>
            <w:vAlign w:val="center"/>
          </w:tcPr>
          <w:p w:rsidR="00DC1810" w:rsidRPr="005D6D93" w:rsidRDefault="00DC1810">
            <w:pPr>
              <w:jc w:val="center"/>
              <w:rPr>
                <w:b/>
                <w:sz w:val="21"/>
                <w:szCs w:val="21"/>
              </w:rPr>
            </w:pPr>
            <w:r w:rsidRPr="005D6D93">
              <w:rPr>
                <w:b/>
                <w:sz w:val="21"/>
                <w:szCs w:val="21"/>
              </w:rPr>
              <w:t>组员</w:t>
            </w:r>
          </w:p>
        </w:tc>
        <w:tc>
          <w:tcPr>
            <w:tcW w:w="1277" w:type="dxa"/>
            <w:vAlign w:val="center"/>
          </w:tcPr>
          <w:p w:rsidR="00DC1810" w:rsidRPr="005D6D93" w:rsidRDefault="00DC1810">
            <w:pPr>
              <w:jc w:val="center"/>
              <w:rPr>
                <w:b/>
                <w:sz w:val="21"/>
                <w:szCs w:val="21"/>
              </w:rPr>
            </w:pPr>
            <w:r w:rsidRPr="005D6D93">
              <w:rPr>
                <w:b/>
                <w:sz w:val="21"/>
                <w:szCs w:val="21"/>
              </w:rPr>
              <w:t>Q:</w:t>
            </w:r>
            <w:r w:rsidRPr="005D6D93">
              <w:rPr>
                <w:b/>
                <w:sz w:val="21"/>
                <w:szCs w:val="21"/>
              </w:rPr>
              <w:t>审核员</w:t>
            </w:r>
          </w:p>
          <w:p w:rsidR="00DC1810" w:rsidRPr="005D6D93" w:rsidRDefault="00DC1810">
            <w:pPr>
              <w:jc w:val="center"/>
              <w:rPr>
                <w:b/>
                <w:sz w:val="21"/>
                <w:szCs w:val="21"/>
              </w:rPr>
            </w:pPr>
            <w:r w:rsidRPr="005D6D93">
              <w:rPr>
                <w:b/>
                <w:sz w:val="21"/>
                <w:szCs w:val="21"/>
              </w:rPr>
              <w:t>E:</w:t>
            </w:r>
            <w:r w:rsidRPr="005D6D93">
              <w:rPr>
                <w:b/>
                <w:sz w:val="21"/>
                <w:szCs w:val="21"/>
              </w:rPr>
              <w:t>审核员</w:t>
            </w:r>
          </w:p>
          <w:p w:rsidR="00DC1810" w:rsidRPr="005D6D93" w:rsidRDefault="00DC1810">
            <w:pPr>
              <w:jc w:val="center"/>
              <w:rPr>
                <w:b/>
                <w:sz w:val="21"/>
                <w:szCs w:val="21"/>
              </w:rPr>
            </w:pPr>
            <w:r w:rsidRPr="005D6D93">
              <w:rPr>
                <w:b/>
                <w:sz w:val="21"/>
                <w:szCs w:val="21"/>
              </w:rPr>
              <w:t>O:</w:t>
            </w:r>
            <w:r w:rsidRPr="005D6D93">
              <w:rPr>
                <w:b/>
                <w:sz w:val="21"/>
                <w:szCs w:val="21"/>
              </w:rPr>
              <w:t>审核员</w:t>
            </w:r>
          </w:p>
        </w:tc>
        <w:tc>
          <w:tcPr>
            <w:tcW w:w="1699" w:type="dxa"/>
            <w:vAlign w:val="center"/>
          </w:tcPr>
          <w:p w:rsidR="00DC1810" w:rsidRPr="005D6D93" w:rsidRDefault="00DC1810">
            <w:pPr>
              <w:jc w:val="center"/>
              <w:rPr>
                <w:b/>
                <w:sz w:val="21"/>
                <w:szCs w:val="21"/>
              </w:rPr>
            </w:pPr>
            <w:r w:rsidRPr="005D6D93">
              <w:rPr>
                <w:b/>
                <w:sz w:val="21"/>
                <w:szCs w:val="21"/>
              </w:rPr>
              <w:t>2018-N1QMS-1222792</w:t>
            </w:r>
          </w:p>
          <w:p w:rsidR="00DC1810" w:rsidRPr="005D6D93" w:rsidRDefault="00DC1810">
            <w:pPr>
              <w:jc w:val="center"/>
              <w:rPr>
                <w:b/>
                <w:sz w:val="21"/>
                <w:szCs w:val="21"/>
              </w:rPr>
            </w:pPr>
            <w:r w:rsidRPr="005D6D93">
              <w:rPr>
                <w:b/>
                <w:sz w:val="21"/>
                <w:szCs w:val="21"/>
              </w:rPr>
              <w:t>2018-N1EMS-1222792</w:t>
            </w:r>
          </w:p>
          <w:p w:rsidR="00DC1810" w:rsidRPr="005D6D93" w:rsidRDefault="00DC1810">
            <w:pPr>
              <w:jc w:val="center"/>
              <w:rPr>
                <w:b/>
                <w:sz w:val="21"/>
                <w:szCs w:val="21"/>
              </w:rPr>
            </w:pPr>
            <w:r w:rsidRPr="005D6D93">
              <w:rPr>
                <w:b/>
                <w:sz w:val="21"/>
                <w:szCs w:val="21"/>
              </w:rPr>
              <w:t>2018-N1OHSMS-1222792</w:t>
            </w:r>
          </w:p>
        </w:tc>
        <w:tc>
          <w:tcPr>
            <w:tcW w:w="1728" w:type="dxa"/>
            <w:gridSpan w:val="2"/>
            <w:vAlign w:val="center"/>
          </w:tcPr>
          <w:p w:rsidR="00DC1810" w:rsidRPr="005D6D93" w:rsidRDefault="00DC1810">
            <w:pPr>
              <w:jc w:val="center"/>
              <w:rPr>
                <w:b/>
                <w:sz w:val="21"/>
                <w:szCs w:val="21"/>
              </w:rPr>
            </w:pPr>
            <w:r w:rsidRPr="005D6D93">
              <w:rPr>
                <w:b/>
                <w:sz w:val="21"/>
                <w:szCs w:val="21"/>
              </w:rPr>
              <w:t>Q:17.05.02,29.12.00</w:t>
            </w:r>
          </w:p>
          <w:p w:rsidR="00DC1810" w:rsidRPr="005D6D93" w:rsidRDefault="00DC1810">
            <w:pPr>
              <w:jc w:val="center"/>
              <w:rPr>
                <w:b/>
                <w:sz w:val="21"/>
                <w:szCs w:val="21"/>
              </w:rPr>
            </w:pPr>
            <w:r w:rsidRPr="005D6D93">
              <w:rPr>
                <w:b/>
                <w:sz w:val="21"/>
                <w:szCs w:val="21"/>
              </w:rPr>
              <w:t>E:17.05.02,29.12.00</w:t>
            </w:r>
          </w:p>
          <w:p w:rsidR="00DC1810" w:rsidRPr="005D6D93" w:rsidRDefault="00DC1810">
            <w:pPr>
              <w:jc w:val="center"/>
              <w:rPr>
                <w:b/>
                <w:sz w:val="21"/>
                <w:szCs w:val="21"/>
              </w:rPr>
            </w:pPr>
            <w:r w:rsidRPr="005D6D93">
              <w:rPr>
                <w:b/>
                <w:sz w:val="21"/>
                <w:szCs w:val="21"/>
              </w:rPr>
              <w:t>O:17.05.02,29.12.00</w:t>
            </w:r>
          </w:p>
        </w:tc>
        <w:tc>
          <w:tcPr>
            <w:tcW w:w="1729" w:type="dxa"/>
            <w:gridSpan w:val="2"/>
            <w:vAlign w:val="center"/>
          </w:tcPr>
          <w:p w:rsidR="00DC1810" w:rsidRPr="005D6D93" w:rsidRDefault="00DC1810">
            <w:pPr>
              <w:jc w:val="center"/>
              <w:rPr>
                <w:b/>
                <w:sz w:val="21"/>
                <w:szCs w:val="21"/>
              </w:rPr>
            </w:pPr>
            <w:r w:rsidRPr="005D6D93">
              <w:rPr>
                <w:b/>
                <w:sz w:val="21"/>
                <w:szCs w:val="21"/>
              </w:rPr>
              <w:t>ISC[S]0008</w:t>
            </w:r>
          </w:p>
        </w:tc>
      </w:tr>
      <w:tr w:rsidR="00F06629" w:rsidTr="00DC1810">
        <w:trPr>
          <w:trHeight w:val="510"/>
        </w:trPr>
        <w:tc>
          <w:tcPr>
            <w:tcW w:w="1018" w:type="dxa"/>
          </w:tcPr>
          <w:p w:rsidR="00DC1810" w:rsidRPr="005D6D93" w:rsidRDefault="00DC1810">
            <w:pPr>
              <w:rPr>
                <w:b/>
                <w:sz w:val="21"/>
                <w:szCs w:val="21"/>
              </w:rPr>
            </w:pPr>
          </w:p>
        </w:tc>
        <w:tc>
          <w:tcPr>
            <w:tcW w:w="824" w:type="dxa"/>
            <w:gridSpan w:val="2"/>
          </w:tcPr>
          <w:p w:rsidR="00DC1810" w:rsidRPr="005D6D93" w:rsidRDefault="00DC1810">
            <w:pPr>
              <w:rPr>
                <w:b/>
                <w:sz w:val="21"/>
                <w:szCs w:val="21"/>
              </w:rPr>
            </w:pPr>
          </w:p>
        </w:tc>
        <w:tc>
          <w:tcPr>
            <w:tcW w:w="1559" w:type="dxa"/>
          </w:tcPr>
          <w:p w:rsidR="00DC1810" w:rsidRPr="005D6D93" w:rsidRDefault="00DC1810">
            <w:pPr>
              <w:rPr>
                <w:b/>
                <w:sz w:val="21"/>
                <w:szCs w:val="21"/>
              </w:rPr>
            </w:pPr>
          </w:p>
        </w:tc>
        <w:tc>
          <w:tcPr>
            <w:tcW w:w="1277" w:type="dxa"/>
          </w:tcPr>
          <w:p w:rsidR="00DC1810" w:rsidRPr="005D6D93" w:rsidRDefault="00DC1810">
            <w:pPr>
              <w:rPr>
                <w:b/>
                <w:sz w:val="21"/>
                <w:szCs w:val="21"/>
              </w:rPr>
            </w:pPr>
          </w:p>
        </w:tc>
        <w:tc>
          <w:tcPr>
            <w:tcW w:w="1699" w:type="dxa"/>
          </w:tcPr>
          <w:p w:rsidR="00DC1810" w:rsidRPr="005D6D93" w:rsidRDefault="00DC1810">
            <w:pPr>
              <w:rPr>
                <w:b/>
                <w:sz w:val="21"/>
                <w:szCs w:val="21"/>
              </w:rPr>
            </w:pPr>
          </w:p>
        </w:tc>
        <w:tc>
          <w:tcPr>
            <w:tcW w:w="1728" w:type="dxa"/>
            <w:gridSpan w:val="2"/>
          </w:tcPr>
          <w:p w:rsidR="00DC1810" w:rsidRPr="005D6D93" w:rsidRDefault="00DC1810">
            <w:pPr>
              <w:rPr>
                <w:b/>
                <w:sz w:val="21"/>
                <w:szCs w:val="21"/>
              </w:rPr>
            </w:pPr>
          </w:p>
        </w:tc>
        <w:tc>
          <w:tcPr>
            <w:tcW w:w="1729" w:type="dxa"/>
            <w:gridSpan w:val="2"/>
          </w:tcPr>
          <w:p w:rsidR="00DC1810" w:rsidRPr="005D6D93" w:rsidRDefault="00DC1810">
            <w:pPr>
              <w:rPr>
                <w:b/>
                <w:sz w:val="21"/>
                <w:szCs w:val="21"/>
              </w:rPr>
            </w:pPr>
          </w:p>
        </w:tc>
      </w:tr>
      <w:tr w:rsidR="00F06629" w:rsidTr="00DC1810">
        <w:trPr>
          <w:trHeight w:val="465"/>
        </w:trPr>
        <w:tc>
          <w:tcPr>
            <w:tcW w:w="1018" w:type="dxa"/>
          </w:tcPr>
          <w:p w:rsidR="00DC1810" w:rsidRPr="005D6D93" w:rsidRDefault="00DC1810">
            <w:pPr>
              <w:rPr>
                <w:b/>
                <w:sz w:val="21"/>
                <w:szCs w:val="21"/>
              </w:rPr>
            </w:pPr>
          </w:p>
        </w:tc>
        <w:tc>
          <w:tcPr>
            <w:tcW w:w="824" w:type="dxa"/>
            <w:gridSpan w:val="2"/>
          </w:tcPr>
          <w:p w:rsidR="00DC1810" w:rsidRPr="005D6D93" w:rsidRDefault="00DC1810">
            <w:pPr>
              <w:rPr>
                <w:b/>
                <w:sz w:val="21"/>
                <w:szCs w:val="21"/>
              </w:rPr>
            </w:pPr>
          </w:p>
        </w:tc>
        <w:tc>
          <w:tcPr>
            <w:tcW w:w="1559" w:type="dxa"/>
          </w:tcPr>
          <w:p w:rsidR="00DC1810" w:rsidRPr="005D6D93" w:rsidRDefault="00DC1810">
            <w:pPr>
              <w:rPr>
                <w:b/>
                <w:sz w:val="21"/>
                <w:szCs w:val="21"/>
              </w:rPr>
            </w:pPr>
          </w:p>
        </w:tc>
        <w:tc>
          <w:tcPr>
            <w:tcW w:w="1277" w:type="dxa"/>
          </w:tcPr>
          <w:p w:rsidR="00DC1810" w:rsidRPr="005D6D93" w:rsidRDefault="00DC1810">
            <w:pPr>
              <w:rPr>
                <w:b/>
                <w:sz w:val="21"/>
                <w:szCs w:val="21"/>
              </w:rPr>
            </w:pPr>
          </w:p>
        </w:tc>
        <w:tc>
          <w:tcPr>
            <w:tcW w:w="1699" w:type="dxa"/>
          </w:tcPr>
          <w:p w:rsidR="00DC1810" w:rsidRPr="005D6D93" w:rsidRDefault="00DC1810">
            <w:pPr>
              <w:rPr>
                <w:b/>
                <w:sz w:val="21"/>
                <w:szCs w:val="21"/>
              </w:rPr>
            </w:pPr>
          </w:p>
        </w:tc>
        <w:tc>
          <w:tcPr>
            <w:tcW w:w="1728" w:type="dxa"/>
            <w:gridSpan w:val="2"/>
          </w:tcPr>
          <w:p w:rsidR="00DC1810" w:rsidRPr="005D6D93" w:rsidRDefault="00DC1810">
            <w:pPr>
              <w:rPr>
                <w:b/>
                <w:sz w:val="21"/>
                <w:szCs w:val="21"/>
              </w:rPr>
            </w:pPr>
          </w:p>
        </w:tc>
        <w:tc>
          <w:tcPr>
            <w:tcW w:w="1729" w:type="dxa"/>
            <w:gridSpan w:val="2"/>
          </w:tcPr>
          <w:p w:rsidR="00DC1810" w:rsidRPr="005D6D93" w:rsidRDefault="00DC1810">
            <w:pPr>
              <w:rPr>
                <w:b/>
                <w:sz w:val="21"/>
                <w:szCs w:val="21"/>
              </w:rPr>
            </w:pPr>
          </w:p>
        </w:tc>
      </w:tr>
      <w:tr w:rsidR="00F06629" w:rsidTr="00DC1810">
        <w:trPr>
          <w:trHeight w:val="351"/>
        </w:trPr>
        <w:tc>
          <w:tcPr>
            <w:tcW w:w="1018" w:type="dxa"/>
          </w:tcPr>
          <w:p w:rsidR="00DC1810" w:rsidRPr="005D6D93" w:rsidRDefault="00DC1810">
            <w:pPr>
              <w:rPr>
                <w:b/>
                <w:sz w:val="21"/>
                <w:szCs w:val="21"/>
              </w:rPr>
            </w:pPr>
          </w:p>
        </w:tc>
        <w:tc>
          <w:tcPr>
            <w:tcW w:w="824" w:type="dxa"/>
            <w:gridSpan w:val="2"/>
          </w:tcPr>
          <w:p w:rsidR="00DC1810" w:rsidRPr="005D6D93" w:rsidRDefault="00DC1810">
            <w:pPr>
              <w:rPr>
                <w:b/>
                <w:sz w:val="21"/>
                <w:szCs w:val="21"/>
              </w:rPr>
            </w:pPr>
          </w:p>
        </w:tc>
        <w:tc>
          <w:tcPr>
            <w:tcW w:w="1559" w:type="dxa"/>
          </w:tcPr>
          <w:p w:rsidR="00DC1810" w:rsidRPr="005D6D93" w:rsidRDefault="00DC1810">
            <w:pPr>
              <w:rPr>
                <w:b/>
                <w:sz w:val="21"/>
                <w:szCs w:val="21"/>
              </w:rPr>
            </w:pPr>
          </w:p>
        </w:tc>
        <w:tc>
          <w:tcPr>
            <w:tcW w:w="1277" w:type="dxa"/>
          </w:tcPr>
          <w:p w:rsidR="00DC1810" w:rsidRPr="005D6D93" w:rsidRDefault="00DC1810">
            <w:pPr>
              <w:rPr>
                <w:b/>
                <w:sz w:val="21"/>
                <w:szCs w:val="21"/>
              </w:rPr>
            </w:pPr>
          </w:p>
        </w:tc>
        <w:tc>
          <w:tcPr>
            <w:tcW w:w="1699" w:type="dxa"/>
          </w:tcPr>
          <w:p w:rsidR="00DC1810" w:rsidRPr="005D6D93" w:rsidRDefault="00DC1810">
            <w:pPr>
              <w:rPr>
                <w:b/>
                <w:sz w:val="21"/>
                <w:szCs w:val="21"/>
              </w:rPr>
            </w:pPr>
          </w:p>
        </w:tc>
        <w:tc>
          <w:tcPr>
            <w:tcW w:w="1728" w:type="dxa"/>
            <w:gridSpan w:val="2"/>
          </w:tcPr>
          <w:p w:rsidR="00DC1810" w:rsidRPr="005D6D93" w:rsidRDefault="00DC1810">
            <w:pPr>
              <w:rPr>
                <w:b/>
                <w:sz w:val="21"/>
                <w:szCs w:val="21"/>
              </w:rPr>
            </w:pPr>
          </w:p>
        </w:tc>
        <w:tc>
          <w:tcPr>
            <w:tcW w:w="1729" w:type="dxa"/>
            <w:gridSpan w:val="2"/>
          </w:tcPr>
          <w:p w:rsidR="00DC1810" w:rsidRPr="005D6D93" w:rsidRDefault="00DC1810">
            <w:pPr>
              <w:rPr>
                <w:b/>
                <w:sz w:val="21"/>
                <w:szCs w:val="21"/>
              </w:rPr>
            </w:pPr>
          </w:p>
        </w:tc>
      </w:tr>
      <w:tr w:rsidR="00F06629">
        <w:trPr>
          <w:trHeight w:val="413"/>
        </w:trPr>
        <w:tc>
          <w:tcPr>
            <w:tcW w:w="9834" w:type="dxa"/>
            <w:gridSpan w:val="10"/>
          </w:tcPr>
          <w:p w:rsidR="00DC1810" w:rsidRPr="005D6D93" w:rsidRDefault="00DC1810">
            <w:pPr>
              <w:rPr>
                <w:b/>
                <w:sz w:val="21"/>
                <w:szCs w:val="21"/>
              </w:rPr>
            </w:pPr>
            <w:r w:rsidRPr="005D6D93">
              <w:rPr>
                <w:rFonts w:hint="eastAsia"/>
                <w:b/>
                <w:sz w:val="21"/>
                <w:szCs w:val="21"/>
              </w:rPr>
              <w:t>与审核组同行人员信息</w:t>
            </w:r>
          </w:p>
        </w:tc>
      </w:tr>
      <w:tr w:rsidR="00F06629" w:rsidTr="00DC1810">
        <w:trPr>
          <w:trHeight w:val="418"/>
        </w:trPr>
        <w:tc>
          <w:tcPr>
            <w:tcW w:w="1018" w:type="dxa"/>
            <w:vAlign w:val="center"/>
          </w:tcPr>
          <w:p w:rsidR="00DC1810" w:rsidRPr="005D6D93" w:rsidRDefault="00DC1810">
            <w:pPr>
              <w:jc w:val="center"/>
              <w:rPr>
                <w:b/>
                <w:sz w:val="21"/>
                <w:szCs w:val="21"/>
              </w:rPr>
            </w:pPr>
            <w:r w:rsidRPr="005D6D93">
              <w:rPr>
                <w:rFonts w:hint="eastAsia"/>
                <w:b/>
                <w:sz w:val="21"/>
                <w:szCs w:val="21"/>
              </w:rPr>
              <w:t>姓名</w:t>
            </w:r>
          </w:p>
        </w:tc>
        <w:tc>
          <w:tcPr>
            <w:tcW w:w="824" w:type="dxa"/>
            <w:gridSpan w:val="2"/>
            <w:vAlign w:val="center"/>
          </w:tcPr>
          <w:p w:rsidR="00DC1810" w:rsidRPr="005D6D93" w:rsidRDefault="00DC1810">
            <w:pPr>
              <w:jc w:val="center"/>
              <w:rPr>
                <w:b/>
                <w:sz w:val="21"/>
                <w:szCs w:val="21"/>
              </w:rPr>
            </w:pPr>
            <w:r w:rsidRPr="005D6D93">
              <w:rPr>
                <w:rFonts w:hint="eastAsia"/>
                <w:b/>
                <w:sz w:val="21"/>
                <w:szCs w:val="21"/>
              </w:rPr>
              <w:t>性别</w:t>
            </w:r>
          </w:p>
        </w:tc>
        <w:tc>
          <w:tcPr>
            <w:tcW w:w="1559" w:type="dxa"/>
            <w:vAlign w:val="center"/>
          </w:tcPr>
          <w:p w:rsidR="00DC1810" w:rsidRPr="005D6D93" w:rsidRDefault="00DC1810">
            <w:pPr>
              <w:jc w:val="center"/>
              <w:rPr>
                <w:b/>
                <w:sz w:val="21"/>
                <w:szCs w:val="21"/>
              </w:rPr>
            </w:pPr>
            <w:r w:rsidRPr="005D6D93">
              <w:rPr>
                <w:rFonts w:hint="eastAsia"/>
                <w:b/>
                <w:sz w:val="21"/>
                <w:szCs w:val="21"/>
              </w:rPr>
              <w:t>角色</w:t>
            </w:r>
          </w:p>
        </w:tc>
        <w:tc>
          <w:tcPr>
            <w:tcW w:w="6433" w:type="dxa"/>
            <w:gridSpan w:val="6"/>
            <w:vAlign w:val="center"/>
          </w:tcPr>
          <w:p w:rsidR="00DC1810" w:rsidRPr="005D6D93" w:rsidRDefault="00DC1810">
            <w:pPr>
              <w:rPr>
                <w:b/>
                <w:sz w:val="21"/>
                <w:szCs w:val="21"/>
              </w:rPr>
            </w:pPr>
            <w:r w:rsidRPr="005D6D93">
              <w:rPr>
                <w:rFonts w:hint="eastAsia"/>
                <w:b/>
                <w:sz w:val="21"/>
                <w:szCs w:val="21"/>
              </w:rPr>
              <w:t>工作单位</w:t>
            </w:r>
          </w:p>
        </w:tc>
      </w:tr>
      <w:tr w:rsidR="00F06629" w:rsidTr="00DC1810">
        <w:trPr>
          <w:trHeight w:val="418"/>
        </w:trPr>
        <w:tc>
          <w:tcPr>
            <w:tcW w:w="1018" w:type="dxa"/>
            <w:vAlign w:val="center"/>
          </w:tcPr>
          <w:p w:rsidR="00DC1810" w:rsidRPr="005D6D93" w:rsidRDefault="00DC1810">
            <w:pPr>
              <w:jc w:val="center"/>
              <w:rPr>
                <w:b/>
                <w:sz w:val="21"/>
                <w:szCs w:val="21"/>
              </w:rPr>
            </w:pPr>
          </w:p>
        </w:tc>
        <w:tc>
          <w:tcPr>
            <w:tcW w:w="824" w:type="dxa"/>
            <w:gridSpan w:val="2"/>
            <w:vAlign w:val="center"/>
          </w:tcPr>
          <w:p w:rsidR="00DC1810" w:rsidRPr="005D6D93" w:rsidRDefault="00DC1810">
            <w:pPr>
              <w:jc w:val="center"/>
              <w:rPr>
                <w:b/>
                <w:sz w:val="21"/>
                <w:szCs w:val="21"/>
              </w:rPr>
            </w:pPr>
          </w:p>
        </w:tc>
        <w:tc>
          <w:tcPr>
            <w:tcW w:w="1559" w:type="dxa"/>
            <w:vAlign w:val="center"/>
          </w:tcPr>
          <w:p w:rsidR="00DC1810" w:rsidRPr="005D6D93" w:rsidRDefault="00DC1810">
            <w:pPr>
              <w:jc w:val="center"/>
              <w:rPr>
                <w:b/>
                <w:sz w:val="21"/>
                <w:szCs w:val="21"/>
              </w:rPr>
            </w:pPr>
          </w:p>
        </w:tc>
        <w:tc>
          <w:tcPr>
            <w:tcW w:w="6433" w:type="dxa"/>
            <w:gridSpan w:val="6"/>
            <w:vAlign w:val="center"/>
          </w:tcPr>
          <w:p w:rsidR="00DC1810" w:rsidRPr="005D6D93" w:rsidRDefault="00DC1810">
            <w:pPr>
              <w:rPr>
                <w:b/>
                <w:sz w:val="21"/>
                <w:szCs w:val="21"/>
              </w:rPr>
            </w:pPr>
          </w:p>
        </w:tc>
      </w:tr>
      <w:tr w:rsidR="00F06629" w:rsidTr="00DC1810">
        <w:trPr>
          <w:trHeight w:val="418"/>
        </w:trPr>
        <w:tc>
          <w:tcPr>
            <w:tcW w:w="1018" w:type="dxa"/>
            <w:vAlign w:val="center"/>
          </w:tcPr>
          <w:p w:rsidR="00DC1810" w:rsidRDefault="00DC1810">
            <w:pPr>
              <w:jc w:val="center"/>
              <w:rPr>
                <w:b/>
              </w:rPr>
            </w:pPr>
          </w:p>
        </w:tc>
        <w:tc>
          <w:tcPr>
            <w:tcW w:w="824" w:type="dxa"/>
            <w:gridSpan w:val="2"/>
            <w:vAlign w:val="center"/>
          </w:tcPr>
          <w:p w:rsidR="00DC1810" w:rsidRDefault="00DC1810">
            <w:pPr>
              <w:jc w:val="center"/>
              <w:rPr>
                <w:b/>
              </w:rPr>
            </w:pPr>
          </w:p>
        </w:tc>
        <w:tc>
          <w:tcPr>
            <w:tcW w:w="1559" w:type="dxa"/>
            <w:vAlign w:val="center"/>
          </w:tcPr>
          <w:p w:rsidR="00DC1810" w:rsidRDefault="00DC1810">
            <w:pPr>
              <w:jc w:val="center"/>
              <w:rPr>
                <w:b/>
              </w:rPr>
            </w:pPr>
          </w:p>
        </w:tc>
        <w:tc>
          <w:tcPr>
            <w:tcW w:w="6433" w:type="dxa"/>
            <w:gridSpan w:val="6"/>
            <w:vAlign w:val="center"/>
          </w:tcPr>
          <w:p w:rsidR="00DC1810" w:rsidRDefault="00DC1810">
            <w:pPr>
              <w:rPr>
                <w:b/>
              </w:rPr>
            </w:pPr>
          </w:p>
        </w:tc>
      </w:tr>
      <w:tr w:rsidR="00F06629" w:rsidTr="00DC1810">
        <w:trPr>
          <w:trHeight w:val="418"/>
        </w:trPr>
        <w:tc>
          <w:tcPr>
            <w:tcW w:w="1018" w:type="dxa"/>
            <w:vAlign w:val="center"/>
          </w:tcPr>
          <w:p w:rsidR="00DC1810" w:rsidRDefault="00DC1810">
            <w:pPr>
              <w:jc w:val="center"/>
              <w:rPr>
                <w:b/>
              </w:rPr>
            </w:pPr>
          </w:p>
        </w:tc>
        <w:tc>
          <w:tcPr>
            <w:tcW w:w="824" w:type="dxa"/>
            <w:gridSpan w:val="2"/>
            <w:vAlign w:val="center"/>
          </w:tcPr>
          <w:p w:rsidR="00DC1810" w:rsidRDefault="00DC1810">
            <w:pPr>
              <w:jc w:val="center"/>
              <w:rPr>
                <w:b/>
              </w:rPr>
            </w:pPr>
          </w:p>
        </w:tc>
        <w:tc>
          <w:tcPr>
            <w:tcW w:w="1559" w:type="dxa"/>
            <w:vAlign w:val="center"/>
          </w:tcPr>
          <w:p w:rsidR="00DC1810" w:rsidRDefault="00DC1810">
            <w:pPr>
              <w:jc w:val="center"/>
              <w:rPr>
                <w:b/>
              </w:rPr>
            </w:pPr>
          </w:p>
        </w:tc>
        <w:tc>
          <w:tcPr>
            <w:tcW w:w="6433" w:type="dxa"/>
            <w:gridSpan w:val="6"/>
            <w:vAlign w:val="center"/>
          </w:tcPr>
          <w:p w:rsidR="00DC1810" w:rsidRDefault="00DC1810">
            <w:pPr>
              <w:rPr>
                <w:b/>
              </w:rPr>
            </w:pPr>
          </w:p>
        </w:tc>
      </w:tr>
    </w:tbl>
    <w:p w:rsidR="00DC1810" w:rsidRDefault="00DC1810">
      <w:pPr>
        <w:tabs>
          <w:tab w:val="left" w:pos="645"/>
        </w:tabs>
        <w:rPr>
          <w:b/>
          <w:sz w:val="26"/>
          <w:szCs w:val="26"/>
        </w:rPr>
      </w:pPr>
      <w:r>
        <w:rPr>
          <w:rFonts w:hint="eastAsia"/>
          <w:b/>
          <w:sz w:val="26"/>
          <w:szCs w:val="26"/>
        </w:rPr>
        <w:t>二、审核目的</w:t>
      </w:r>
    </w:p>
    <w:p w:rsidR="00DC1810" w:rsidRPr="005D6D93" w:rsidRDefault="00DC1810" w:rsidP="00DC1810">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F06629" w:rsidRPr="005D6D93" w:rsidRDefault="009C3765" w:rsidP="00DC1810">
      <w:pPr>
        <w:tabs>
          <w:tab w:val="left" w:pos="645"/>
        </w:tabs>
        <w:rPr>
          <w:b/>
          <w:sz w:val="21"/>
          <w:szCs w:val="21"/>
        </w:rPr>
      </w:pPr>
      <w:r w:rsidRPr="005D6D93">
        <w:rPr>
          <w:rFonts w:hint="eastAsia"/>
          <w:b/>
          <w:sz w:val="21"/>
          <w:szCs w:val="21"/>
        </w:rPr>
        <w:t>■</w:t>
      </w:r>
      <w:r w:rsidR="00DC1810" w:rsidRPr="005D6D93">
        <w:rPr>
          <w:rFonts w:hint="eastAsia"/>
          <w:b/>
          <w:sz w:val="21"/>
          <w:szCs w:val="21"/>
        </w:rPr>
        <w:t>保持认证注册资格：</w:t>
      </w:r>
      <w:r w:rsidR="00DC1810" w:rsidRPr="005D6D93">
        <w:rPr>
          <w:rFonts w:hint="eastAsia"/>
          <w:b/>
          <w:sz w:val="21"/>
          <w:szCs w:val="21"/>
        </w:rPr>
        <w:t>__________</w:t>
      </w:r>
    </w:p>
    <w:p w:rsidR="00F06629" w:rsidRPr="005D6D93" w:rsidRDefault="00DC1810" w:rsidP="00DC1810">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F06629" w:rsidRPr="005D6D93" w:rsidRDefault="00DC1810" w:rsidP="00DC1810">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F06629" w:rsidRPr="005D6D93" w:rsidRDefault="00DC1810" w:rsidP="00DC1810">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DC1810" w:rsidRDefault="00DC1810" w:rsidP="00DC1810">
      <w:pPr>
        <w:tabs>
          <w:tab w:val="left" w:pos="645"/>
        </w:tabs>
        <w:rPr>
          <w:b/>
          <w:sz w:val="16"/>
          <w:szCs w:val="16"/>
        </w:rPr>
      </w:pPr>
      <w:r>
        <w:rPr>
          <w:rFonts w:hint="eastAsia"/>
          <w:b/>
          <w:sz w:val="26"/>
          <w:szCs w:val="26"/>
        </w:rPr>
        <w:t>三、审核准则</w:t>
      </w:r>
    </w:p>
    <w:p w:rsidR="00DC1810" w:rsidRPr="005D6D93" w:rsidRDefault="00DC1810" w:rsidP="00DC1810">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9C3765">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9C3765">
        <w:rPr>
          <w:rFonts w:hint="eastAsia"/>
          <w:b/>
          <w:sz w:val="21"/>
          <w:szCs w:val="21"/>
        </w:rPr>
        <w:t>8.3</w:t>
      </w:r>
    </w:p>
    <w:p w:rsidR="00DC1810" w:rsidRPr="005D6D93" w:rsidRDefault="00DC1810" w:rsidP="00DC1810">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DC1810" w:rsidRPr="005D6D93" w:rsidRDefault="00DC1810" w:rsidP="00DC1810">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DC1810" w:rsidRPr="005D6D93" w:rsidRDefault="00DC1810" w:rsidP="00DC1810">
      <w:pPr>
        <w:tabs>
          <w:tab w:val="left" w:pos="645"/>
        </w:tabs>
        <w:rPr>
          <w:b/>
          <w:sz w:val="21"/>
          <w:szCs w:val="21"/>
        </w:rPr>
      </w:pPr>
      <w:bookmarkStart w:id="8" w:name="S勾选Add"/>
      <w:r w:rsidRPr="005D6D93">
        <w:rPr>
          <w:rFonts w:hint="eastAsia"/>
          <w:b/>
          <w:sz w:val="21"/>
          <w:szCs w:val="21"/>
        </w:rPr>
        <w:lastRenderedPageBreak/>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DC1810" w:rsidRPr="005D6D93" w:rsidRDefault="009C3765" w:rsidP="00DC1810">
      <w:pPr>
        <w:tabs>
          <w:tab w:val="left" w:pos="645"/>
        </w:tabs>
        <w:rPr>
          <w:b/>
          <w:sz w:val="21"/>
          <w:szCs w:val="21"/>
        </w:rPr>
      </w:pPr>
      <w:r w:rsidRPr="005D6D93">
        <w:rPr>
          <w:rFonts w:hint="eastAsia"/>
          <w:b/>
          <w:sz w:val="21"/>
          <w:szCs w:val="21"/>
        </w:rPr>
        <w:t>□</w:t>
      </w:r>
      <w:r w:rsidR="00DC1810" w:rsidRPr="005D6D93">
        <w:rPr>
          <w:rFonts w:hint="eastAsia"/>
          <w:b/>
          <w:sz w:val="21"/>
          <w:szCs w:val="21"/>
        </w:rPr>
        <w:t xml:space="preserve"> ISO45001</w:t>
      </w:r>
      <w:r w:rsidR="00DC1810" w:rsidRPr="005D6D93">
        <w:rPr>
          <w:rFonts w:hint="eastAsia"/>
          <w:b/>
          <w:sz w:val="21"/>
          <w:szCs w:val="21"/>
        </w:rPr>
        <w:t>：</w:t>
      </w:r>
      <w:r w:rsidR="00DC1810" w:rsidRPr="005D6D93">
        <w:rPr>
          <w:rFonts w:hint="eastAsia"/>
          <w:b/>
          <w:sz w:val="21"/>
          <w:szCs w:val="21"/>
        </w:rPr>
        <w:t>2018</w:t>
      </w:r>
      <w:r w:rsidR="00DC1810" w:rsidRPr="005D6D93">
        <w:rPr>
          <w:rFonts w:hint="eastAsia"/>
          <w:b/>
          <w:sz w:val="21"/>
          <w:szCs w:val="21"/>
        </w:rPr>
        <w:t>标准</w:t>
      </w:r>
    </w:p>
    <w:p w:rsidR="00DC1810" w:rsidRPr="005D6D93" w:rsidRDefault="009C3765" w:rsidP="00DC1810">
      <w:pPr>
        <w:tabs>
          <w:tab w:val="left" w:pos="645"/>
        </w:tabs>
        <w:rPr>
          <w:b/>
          <w:sz w:val="21"/>
          <w:szCs w:val="21"/>
        </w:rPr>
      </w:pPr>
      <w:bookmarkStart w:id="9" w:name="S勾选Add1"/>
      <w:r w:rsidRPr="005D6D93">
        <w:rPr>
          <w:rFonts w:hint="eastAsia"/>
          <w:b/>
          <w:sz w:val="21"/>
          <w:szCs w:val="21"/>
        </w:rPr>
        <w:t>■</w:t>
      </w:r>
      <w:bookmarkEnd w:id="9"/>
      <w:r>
        <w:rPr>
          <w:rFonts w:hint="eastAsia"/>
          <w:b/>
          <w:sz w:val="21"/>
          <w:szCs w:val="21"/>
        </w:rPr>
        <w:t>受审核方管理体系文件</w:t>
      </w:r>
      <w:r w:rsidRPr="005D6D93">
        <w:rPr>
          <w:rFonts w:hint="eastAsia"/>
          <w:b/>
          <w:sz w:val="21"/>
          <w:szCs w:val="21"/>
        </w:rPr>
        <w:t>■</w:t>
      </w:r>
      <w:r>
        <w:rPr>
          <w:rFonts w:hint="eastAsia"/>
          <w:b/>
          <w:sz w:val="21"/>
          <w:szCs w:val="21"/>
        </w:rPr>
        <w:t>适用的法律法规</w:t>
      </w:r>
      <w:r w:rsidRPr="005D6D93">
        <w:rPr>
          <w:rFonts w:hint="eastAsia"/>
          <w:b/>
          <w:sz w:val="21"/>
          <w:szCs w:val="21"/>
        </w:rPr>
        <w:t>■</w:t>
      </w:r>
      <w:r w:rsidR="00DC1810" w:rsidRPr="005D6D93">
        <w:rPr>
          <w:rFonts w:hint="eastAsia"/>
          <w:b/>
          <w:sz w:val="21"/>
          <w:szCs w:val="21"/>
        </w:rPr>
        <w:t>认证合同</w:t>
      </w:r>
    </w:p>
    <w:p w:rsidR="00DC1810" w:rsidRDefault="00DC1810" w:rsidP="00DC1810">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F06629">
        <w:trPr>
          <w:trHeight w:val="135"/>
          <w:jc w:val="center"/>
        </w:trPr>
        <w:tc>
          <w:tcPr>
            <w:tcW w:w="2218" w:type="dxa"/>
            <w:gridSpan w:val="2"/>
            <w:vAlign w:val="center"/>
          </w:tcPr>
          <w:p w:rsidR="00DC1810" w:rsidRPr="009C3765" w:rsidRDefault="00DC1810">
            <w:pPr>
              <w:spacing w:line="260" w:lineRule="exact"/>
              <w:jc w:val="center"/>
              <w:rPr>
                <w:rFonts w:ascii="宋体"/>
                <w:b/>
                <w:sz w:val="21"/>
              </w:rPr>
            </w:pPr>
            <w:r w:rsidRPr="009C3765">
              <w:rPr>
                <w:rFonts w:ascii="宋体" w:hint="eastAsia"/>
                <w:b/>
                <w:sz w:val="21"/>
              </w:rPr>
              <w:t>受审核方名称</w:t>
            </w:r>
          </w:p>
        </w:tc>
        <w:tc>
          <w:tcPr>
            <w:tcW w:w="4416" w:type="dxa"/>
            <w:gridSpan w:val="4"/>
          </w:tcPr>
          <w:p w:rsidR="00DC1810" w:rsidRPr="009C3765" w:rsidRDefault="00DC1810">
            <w:pPr>
              <w:spacing w:line="260" w:lineRule="exact"/>
              <w:rPr>
                <w:rFonts w:ascii="宋体"/>
                <w:b/>
                <w:sz w:val="21"/>
              </w:rPr>
            </w:pPr>
            <w:bookmarkStart w:id="10" w:name="组织名称Add"/>
            <w:r w:rsidRPr="009C3765">
              <w:rPr>
                <w:rFonts w:ascii="宋体"/>
                <w:b/>
                <w:sz w:val="21"/>
              </w:rPr>
              <w:t>河北宝隆钢管制造有限公司</w:t>
            </w:r>
            <w:bookmarkEnd w:id="10"/>
          </w:p>
        </w:tc>
        <w:tc>
          <w:tcPr>
            <w:tcW w:w="1672" w:type="dxa"/>
            <w:vAlign w:val="center"/>
          </w:tcPr>
          <w:p w:rsidR="00DC1810" w:rsidRDefault="00DC1810">
            <w:pPr>
              <w:spacing w:line="260" w:lineRule="exact"/>
              <w:jc w:val="center"/>
              <w:rPr>
                <w:rFonts w:ascii="宋体"/>
                <w:b/>
                <w:sz w:val="21"/>
              </w:rPr>
            </w:pPr>
            <w:r>
              <w:rPr>
                <w:rFonts w:ascii="宋体" w:hAnsi="宋体" w:hint="eastAsia"/>
                <w:b/>
                <w:sz w:val="21"/>
              </w:rPr>
              <w:t>组织人数及</w:t>
            </w:r>
          </w:p>
          <w:p w:rsidR="00DC1810" w:rsidRDefault="00DC1810">
            <w:pPr>
              <w:spacing w:line="200" w:lineRule="exact"/>
              <w:rPr>
                <w:b/>
                <w:spacing w:val="-20"/>
              </w:rPr>
            </w:pPr>
            <w:r>
              <w:rPr>
                <w:rFonts w:ascii="宋体" w:hAnsi="宋体" w:hint="eastAsia"/>
                <w:b/>
                <w:sz w:val="21"/>
              </w:rPr>
              <w:t>变动情况核实</w:t>
            </w:r>
          </w:p>
        </w:tc>
        <w:tc>
          <w:tcPr>
            <w:tcW w:w="1500" w:type="dxa"/>
          </w:tcPr>
          <w:p w:rsidR="00DC1810" w:rsidRDefault="009C3765">
            <w:pPr>
              <w:spacing w:line="260" w:lineRule="exact"/>
              <w:rPr>
                <w:rFonts w:ascii="宋体"/>
                <w:b/>
                <w:sz w:val="21"/>
              </w:rPr>
            </w:pPr>
            <w:r>
              <w:rPr>
                <w:rFonts w:ascii="宋体" w:hint="eastAsia"/>
                <w:b/>
                <w:sz w:val="21"/>
              </w:rPr>
              <w:t>40</w:t>
            </w:r>
          </w:p>
        </w:tc>
      </w:tr>
      <w:tr w:rsidR="00F06629">
        <w:trPr>
          <w:trHeight w:val="546"/>
          <w:jc w:val="center"/>
        </w:trPr>
        <w:tc>
          <w:tcPr>
            <w:tcW w:w="2218" w:type="dxa"/>
            <w:gridSpan w:val="2"/>
            <w:vAlign w:val="center"/>
          </w:tcPr>
          <w:p w:rsidR="00DC1810" w:rsidRDefault="00DC1810">
            <w:pPr>
              <w:jc w:val="center"/>
              <w:rPr>
                <w:b/>
                <w:sz w:val="16"/>
                <w:szCs w:val="16"/>
              </w:rPr>
            </w:pPr>
            <w:r>
              <w:rPr>
                <w:rFonts w:ascii="宋体" w:hAnsi="宋体" w:hint="eastAsia"/>
                <w:b/>
                <w:sz w:val="21"/>
                <w:szCs w:val="21"/>
              </w:rPr>
              <w:t>注册地址</w:t>
            </w:r>
          </w:p>
        </w:tc>
        <w:tc>
          <w:tcPr>
            <w:tcW w:w="4416" w:type="dxa"/>
            <w:gridSpan w:val="4"/>
          </w:tcPr>
          <w:p w:rsidR="00DC1810" w:rsidRDefault="00DC1810">
            <w:pPr>
              <w:rPr>
                <w:rFonts w:ascii="宋体"/>
                <w:b/>
                <w:sz w:val="21"/>
              </w:rPr>
            </w:pPr>
            <w:bookmarkStart w:id="11" w:name="注册地址"/>
            <w:proofErr w:type="gramStart"/>
            <w:r>
              <w:rPr>
                <w:rFonts w:ascii="宋体"/>
                <w:b/>
                <w:sz w:val="21"/>
              </w:rPr>
              <w:t>沧县旧州镇</w:t>
            </w:r>
            <w:proofErr w:type="gramEnd"/>
            <w:r>
              <w:rPr>
                <w:rFonts w:ascii="宋体"/>
                <w:b/>
                <w:sz w:val="21"/>
              </w:rPr>
              <w:t>强庄子(</w:t>
            </w:r>
            <w:proofErr w:type="gramStart"/>
            <w:r>
              <w:rPr>
                <w:rFonts w:ascii="宋体"/>
                <w:b/>
                <w:sz w:val="21"/>
              </w:rPr>
              <w:t>旧州镇沧狮工业</w:t>
            </w:r>
            <w:proofErr w:type="gramEnd"/>
            <w:r>
              <w:rPr>
                <w:rFonts w:ascii="宋体"/>
                <w:b/>
                <w:sz w:val="21"/>
              </w:rPr>
              <w:t>园)</w:t>
            </w:r>
            <w:bookmarkEnd w:id="11"/>
          </w:p>
        </w:tc>
        <w:tc>
          <w:tcPr>
            <w:tcW w:w="1672" w:type="dxa"/>
            <w:vMerge w:val="restart"/>
            <w:vAlign w:val="center"/>
          </w:tcPr>
          <w:p w:rsidR="00DC1810" w:rsidRDefault="00DC1810">
            <w:pPr>
              <w:jc w:val="center"/>
              <w:rPr>
                <w:rFonts w:ascii="宋体"/>
                <w:b/>
                <w:sz w:val="21"/>
              </w:rPr>
            </w:pPr>
            <w:r>
              <w:rPr>
                <w:rFonts w:ascii="宋体" w:hAnsi="宋体" w:hint="eastAsia"/>
                <w:b/>
                <w:sz w:val="21"/>
              </w:rPr>
              <w:t>邮编</w:t>
            </w:r>
          </w:p>
        </w:tc>
        <w:tc>
          <w:tcPr>
            <w:tcW w:w="1500" w:type="dxa"/>
          </w:tcPr>
          <w:p w:rsidR="00DC1810" w:rsidRDefault="00DC1810">
            <w:pPr>
              <w:rPr>
                <w:rFonts w:ascii="宋体"/>
                <w:b/>
                <w:sz w:val="21"/>
              </w:rPr>
            </w:pPr>
            <w:bookmarkStart w:id="12" w:name="注册邮编"/>
            <w:r>
              <w:rPr>
                <w:rFonts w:ascii="宋体"/>
                <w:b/>
                <w:sz w:val="21"/>
              </w:rPr>
              <w:t>061000</w:t>
            </w:r>
            <w:bookmarkEnd w:id="12"/>
          </w:p>
        </w:tc>
      </w:tr>
      <w:tr w:rsidR="00F06629">
        <w:trPr>
          <w:trHeight w:val="434"/>
          <w:jc w:val="center"/>
        </w:trPr>
        <w:tc>
          <w:tcPr>
            <w:tcW w:w="2218" w:type="dxa"/>
            <w:gridSpan w:val="2"/>
            <w:vAlign w:val="center"/>
          </w:tcPr>
          <w:p w:rsidR="00DC1810" w:rsidRDefault="00DC1810">
            <w:pPr>
              <w:jc w:val="center"/>
              <w:rPr>
                <w:rFonts w:ascii="宋体"/>
                <w:b/>
                <w:sz w:val="21"/>
                <w:szCs w:val="21"/>
              </w:rPr>
            </w:pPr>
            <w:r>
              <w:rPr>
                <w:rFonts w:ascii="宋体" w:hAnsi="宋体" w:hint="eastAsia"/>
                <w:b/>
                <w:sz w:val="21"/>
                <w:szCs w:val="21"/>
              </w:rPr>
              <w:t>经营地址</w:t>
            </w:r>
          </w:p>
        </w:tc>
        <w:tc>
          <w:tcPr>
            <w:tcW w:w="4416" w:type="dxa"/>
            <w:gridSpan w:val="4"/>
          </w:tcPr>
          <w:p w:rsidR="00DC1810" w:rsidRDefault="00DC1810">
            <w:pPr>
              <w:rPr>
                <w:rFonts w:ascii="宋体"/>
                <w:b/>
                <w:sz w:val="21"/>
              </w:rPr>
            </w:pPr>
            <w:bookmarkStart w:id="13" w:name="办公地址"/>
            <w:proofErr w:type="gramStart"/>
            <w:r>
              <w:rPr>
                <w:rFonts w:ascii="宋体"/>
                <w:b/>
                <w:sz w:val="21"/>
              </w:rPr>
              <w:t>沧县旧州镇</w:t>
            </w:r>
            <w:proofErr w:type="gramEnd"/>
            <w:r>
              <w:rPr>
                <w:rFonts w:ascii="宋体"/>
                <w:b/>
                <w:sz w:val="21"/>
              </w:rPr>
              <w:t>强庄子(</w:t>
            </w:r>
            <w:proofErr w:type="gramStart"/>
            <w:r>
              <w:rPr>
                <w:rFonts w:ascii="宋体"/>
                <w:b/>
                <w:sz w:val="21"/>
              </w:rPr>
              <w:t>旧州镇沧狮工业</w:t>
            </w:r>
            <w:proofErr w:type="gramEnd"/>
            <w:r>
              <w:rPr>
                <w:rFonts w:ascii="宋体"/>
                <w:b/>
                <w:sz w:val="21"/>
              </w:rPr>
              <w:t>园)</w:t>
            </w:r>
            <w:bookmarkEnd w:id="13"/>
          </w:p>
        </w:tc>
        <w:tc>
          <w:tcPr>
            <w:tcW w:w="1672" w:type="dxa"/>
            <w:vMerge/>
            <w:vAlign w:val="center"/>
          </w:tcPr>
          <w:p w:rsidR="00DC1810" w:rsidRDefault="00DC1810">
            <w:pPr>
              <w:jc w:val="center"/>
              <w:rPr>
                <w:rFonts w:ascii="宋体"/>
                <w:b/>
                <w:sz w:val="21"/>
              </w:rPr>
            </w:pPr>
          </w:p>
        </w:tc>
        <w:tc>
          <w:tcPr>
            <w:tcW w:w="1500" w:type="dxa"/>
          </w:tcPr>
          <w:p w:rsidR="00DC1810" w:rsidRDefault="00DC1810">
            <w:pPr>
              <w:rPr>
                <w:rFonts w:ascii="宋体"/>
                <w:b/>
                <w:sz w:val="21"/>
              </w:rPr>
            </w:pPr>
            <w:bookmarkStart w:id="14" w:name="办公邮编"/>
            <w:r>
              <w:rPr>
                <w:rFonts w:ascii="宋体"/>
                <w:b/>
                <w:sz w:val="21"/>
              </w:rPr>
              <w:t>061000</w:t>
            </w:r>
            <w:bookmarkEnd w:id="14"/>
          </w:p>
        </w:tc>
      </w:tr>
      <w:tr w:rsidR="00F06629">
        <w:trPr>
          <w:trHeight w:val="374"/>
          <w:jc w:val="center"/>
        </w:trPr>
        <w:tc>
          <w:tcPr>
            <w:tcW w:w="2218" w:type="dxa"/>
            <w:gridSpan w:val="2"/>
            <w:vAlign w:val="center"/>
          </w:tcPr>
          <w:p w:rsidR="00DC1810" w:rsidRDefault="00DC1810">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DC1810" w:rsidRDefault="00DC1810">
            <w:pPr>
              <w:rPr>
                <w:rFonts w:ascii="宋体"/>
                <w:b/>
                <w:sz w:val="21"/>
              </w:rPr>
            </w:pPr>
            <w:bookmarkStart w:id="15" w:name="生产地址Add"/>
            <w:proofErr w:type="gramStart"/>
            <w:r>
              <w:rPr>
                <w:rFonts w:ascii="宋体"/>
                <w:b/>
                <w:sz w:val="21"/>
              </w:rPr>
              <w:t>沧县旧州镇</w:t>
            </w:r>
            <w:proofErr w:type="gramEnd"/>
            <w:r>
              <w:rPr>
                <w:rFonts w:ascii="宋体"/>
                <w:b/>
                <w:sz w:val="21"/>
              </w:rPr>
              <w:t>强庄子(</w:t>
            </w:r>
            <w:proofErr w:type="gramStart"/>
            <w:r>
              <w:rPr>
                <w:rFonts w:ascii="宋体"/>
                <w:b/>
                <w:sz w:val="21"/>
              </w:rPr>
              <w:t>旧州镇沧狮工业</w:t>
            </w:r>
            <w:proofErr w:type="gramEnd"/>
            <w:r>
              <w:rPr>
                <w:rFonts w:ascii="宋体"/>
                <w:b/>
                <w:sz w:val="21"/>
              </w:rPr>
              <w:t>园)</w:t>
            </w:r>
            <w:bookmarkEnd w:id="15"/>
          </w:p>
        </w:tc>
        <w:tc>
          <w:tcPr>
            <w:tcW w:w="1672" w:type="dxa"/>
            <w:vMerge/>
            <w:vAlign w:val="center"/>
          </w:tcPr>
          <w:p w:rsidR="00DC1810" w:rsidRDefault="00DC1810">
            <w:pPr>
              <w:jc w:val="center"/>
              <w:rPr>
                <w:rFonts w:ascii="宋体"/>
                <w:b/>
                <w:sz w:val="21"/>
              </w:rPr>
            </w:pPr>
          </w:p>
        </w:tc>
        <w:tc>
          <w:tcPr>
            <w:tcW w:w="1500" w:type="dxa"/>
          </w:tcPr>
          <w:p w:rsidR="00DC1810" w:rsidRDefault="00DC1810">
            <w:pPr>
              <w:rPr>
                <w:rFonts w:ascii="宋体"/>
                <w:b/>
                <w:sz w:val="21"/>
              </w:rPr>
            </w:pPr>
            <w:bookmarkStart w:id="16" w:name="生产邮编"/>
            <w:r>
              <w:rPr>
                <w:rFonts w:ascii="宋体"/>
                <w:b/>
                <w:sz w:val="21"/>
              </w:rPr>
              <w:t>061000</w:t>
            </w:r>
            <w:bookmarkEnd w:id="16"/>
          </w:p>
        </w:tc>
      </w:tr>
      <w:tr w:rsidR="00F06629">
        <w:trPr>
          <w:trHeight w:val="256"/>
          <w:jc w:val="center"/>
        </w:trPr>
        <w:tc>
          <w:tcPr>
            <w:tcW w:w="2218" w:type="dxa"/>
            <w:gridSpan w:val="2"/>
            <w:vAlign w:val="center"/>
          </w:tcPr>
          <w:p w:rsidR="00DC1810" w:rsidRDefault="00DC1810">
            <w:pPr>
              <w:jc w:val="center"/>
              <w:rPr>
                <w:rFonts w:ascii="宋体"/>
                <w:b/>
                <w:sz w:val="21"/>
              </w:rPr>
            </w:pPr>
            <w:r>
              <w:rPr>
                <w:rFonts w:ascii="宋体" w:hAnsi="宋体" w:hint="eastAsia"/>
                <w:b/>
                <w:sz w:val="21"/>
              </w:rPr>
              <w:t>联系人</w:t>
            </w:r>
          </w:p>
        </w:tc>
        <w:tc>
          <w:tcPr>
            <w:tcW w:w="1689" w:type="dxa"/>
          </w:tcPr>
          <w:p w:rsidR="00DC1810" w:rsidRDefault="00DC1810">
            <w:pPr>
              <w:rPr>
                <w:rFonts w:ascii="宋体"/>
                <w:b/>
                <w:sz w:val="21"/>
              </w:rPr>
            </w:pPr>
            <w:bookmarkStart w:id="17" w:name="联系人"/>
            <w:r>
              <w:rPr>
                <w:rFonts w:ascii="宋体"/>
                <w:b/>
                <w:sz w:val="21"/>
              </w:rPr>
              <w:t>叶钦慈</w:t>
            </w:r>
            <w:bookmarkEnd w:id="17"/>
          </w:p>
        </w:tc>
        <w:tc>
          <w:tcPr>
            <w:tcW w:w="1109" w:type="dxa"/>
            <w:vAlign w:val="center"/>
          </w:tcPr>
          <w:p w:rsidR="00DC1810" w:rsidRDefault="00DC181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DC1810" w:rsidRDefault="00DC1810">
            <w:pPr>
              <w:jc w:val="center"/>
              <w:rPr>
                <w:rFonts w:ascii="宋体"/>
                <w:b/>
                <w:sz w:val="21"/>
              </w:rPr>
            </w:pPr>
            <w:bookmarkStart w:id="18" w:name="联系人电话Add"/>
            <w:r>
              <w:rPr>
                <w:rFonts w:ascii="宋体"/>
                <w:b/>
                <w:sz w:val="21"/>
              </w:rPr>
              <w:t>13111701369</w:t>
            </w:r>
            <w:bookmarkEnd w:id="18"/>
          </w:p>
        </w:tc>
        <w:tc>
          <w:tcPr>
            <w:tcW w:w="1672" w:type="dxa"/>
            <w:vAlign w:val="center"/>
          </w:tcPr>
          <w:p w:rsidR="00DC1810" w:rsidRDefault="00DC1810">
            <w:pPr>
              <w:jc w:val="center"/>
              <w:rPr>
                <w:rFonts w:ascii="宋体"/>
                <w:b/>
                <w:sz w:val="21"/>
              </w:rPr>
            </w:pPr>
            <w:r>
              <w:rPr>
                <w:rFonts w:ascii="宋体" w:hAnsi="宋体" w:hint="eastAsia"/>
                <w:b/>
                <w:sz w:val="21"/>
              </w:rPr>
              <w:t>传真</w:t>
            </w:r>
          </w:p>
        </w:tc>
        <w:tc>
          <w:tcPr>
            <w:tcW w:w="1500" w:type="dxa"/>
          </w:tcPr>
          <w:p w:rsidR="00DC1810" w:rsidRDefault="00DC1810">
            <w:pPr>
              <w:rPr>
                <w:rFonts w:ascii="宋体"/>
                <w:b/>
                <w:sz w:val="21"/>
              </w:rPr>
            </w:pPr>
            <w:bookmarkStart w:id="19" w:name="联系人传真"/>
            <w:bookmarkEnd w:id="19"/>
          </w:p>
        </w:tc>
      </w:tr>
      <w:tr w:rsidR="00F06629">
        <w:trPr>
          <w:trHeight w:val="510"/>
          <w:jc w:val="center"/>
        </w:trPr>
        <w:tc>
          <w:tcPr>
            <w:tcW w:w="2218" w:type="dxa"/>
            <w:gridSpan w:val="2"/>
            <w:vAlign w:val="center"/>
          </w:tcPr>
          <w:p w:rsidR="00DC1810" w:rsidRPr="005D6D93" w:rsidRDefault="00DC1810">
            <w:pPr>
              <w:jc w:val="center"/>
              <w:rPr>
                <w:rFonts w:ascii="宋体" w:hAnsi="宋体"/>
                <w:b/>
                <w:sz w:val="21"/>
                <w:szCs w:val="21"/>
              </w:rPr>
            </w:pPr>
            <w:r w:rsidRPr="005D6D93">
              <w:rPr>
                <w:rFonts w:ascii="宋体" w:hAnsi="宋体" w:hint="eastAsia"/>
                <w:b/>
                <w:sz w:val="21"/>
                <w:szCs w:val="21"/>
              </w:rPr>
              <w:t>法人代表</w:t>
            </w:r>
          </w:p>
        </w:tc>
        <w:tc>
          <w:tcPr>
            <w:tcW w:w="1689" w:type="dxa"/>
          </w:tcPr>
          <w:p w:rsidR="00DC1810" w:rsidRPr="005D6D93" w:rsidRDefault="00DC1810">
            <w:pPr>
              <w:rPr>
                <w:rFonts w:ascii="宋体" w:hAnsi="宋体"/>
                <w:b/>
                <w:sz w:val="21"/>
                <w:szCs w:val="21"/>
              </w:rPr>
            </w:pPr>
            <w:bookmarkStart w:id="20" w:name="法人"/>
            <w:r w:rsidRPr="005D6D93">
              <w:rPr>
                <w:rFonts w:ascii="宋体" w:hAnsi="宋体"/>
                <w:b/>
                <w:sz w:val="21"/>
                <w:szCs w:val="21"/>
              </w:rPr>
              <w:t>张雪</w:t>
            </w:r>
            <w:bookmarkEnd w:id="20"/>
          </w:p>
        </w:tc>
        <w:tc>
          <w:tcPr>
            <w:tcW w:w="1109" w:type="dxa"/>
            <w:vAlign w:val="center"/>
          </w:tcPr>
          <w:p w:rsidR="00DC1810" w:rsidRPr="005D6D93" w:rsidRDefault="00DC1810">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DC1810" w:rsidRPr="005D6D93" w:rsidRDefault="009C3765">
            <w:pPr>
              <w:rPr>
                <w:rFonts w:ascii="宋体" w:hAnsi="宋体"/>
                <w:b/>
                <w:sz w:val="21"/>
                <w:szCs w:val="21"/>
              </w:rPr>
            </w:pPr>
            <w:r w:rsidRPr="005D6D93">
              <w:rPr>
                <w:rFonts w:ascii="宋体" w:hAnsi="宋体"/>
                <w:b/>
                <w:sz w:val="21"/>
                <w:szCs w:val="21"/>
              </w:rPr>
              <w:t>张雪</w:t>
            </w:r>
          </w:p>
        </w:tc>
        <w:tc>
          <w:tcPr>
            <w:tcW w:w="1672" w:type="dxa"/>
            <w:vAlign w:val="center"/>
          </w:tcPr>
          <w:p w:rsidR="00DC1810" w:rsidRPr="005D6D93" w:rsidRDefault="00DC1810">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DC1810" w:rsidRDefault="00DC1810">
            <w:pPr>
              <w:rPr>
                <w:rFonts w:ascii="宋体"/>
                <w:b/>
                <w:sz w:val="21"/>
              </w:rPr>
            </w:pPr>
            <w:bookmarkStart w:id="21" w:name="管理者代表"/>
            <w:r>
              <w:rPr>
                <w:rFonts w:ascii="宋体"/>
                <w:b/>
                <w:sz w:val="21"/>
              </w:rPr>
              <w:t>叶钦慈</w:t>
            </w:r>
            <w:bookmarkEnd w:id="21"/>
          </w:p>
        </w:tc>
      </w:tr>
      <w:tr w:rsidR="00F06629">
        <w:trPr>
          <w:trHeight w:val="357"/>
          <w:jc w:val="center"/>
        </w:trPr>
        <w:tc>
          <w:tcPr>
            <w:tcW w:w="2218" w:type="dxa"/>
            <w:gridSpan w:val="2"/>
            <w:vAlign w:val="center"/>
          </w:tcPr>
          <w:p w:rsidR="00DC1810" w:rsidRPr="005D6D93" w:rsidRDefault="00DC1810">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DC1810" w:rsidRPr="005D6D93" w:rsidRDefault="00DC1810">
            <w:pPr>
              <w:rPr>
                <w:rFonts w:ascii="宋体" w:hAnsi="宋体"/>
                <w:b/>
                <w:sz w:val="21"/>
                <w:szCs w:val="21"/>
              </w:rPr>
            </w:pPr>
            <w:bookmarkStart w:id="22" w:name="审核日期"/>
            <w:r w:rsidRPr="005D6D93">
              <w:rPr>
                <w:rFonts w:ascii="宋体" w:hAnsi="宋体"/>
                <w:b/>
                <w:sz w:val="21"/>
                <w:szCs w:val="21"/>
              </w:rPr>
              <w:t>2020年06月14日 上午至2020年06月15日 上午</w:t>
            </w:r>
            <w:bookmarkEnd w:id="22"/>
          </w:p>
        </w:tc>
        <w:tc>
          <w:tcPr>
            <w:tcW w:w="1609" w:type="dxa"/>
            <w:vAlign w:val="center"/>
          </w:tcPr>
          <w:p w:rsidR="00DC1810" w:rsidRPr="005D6D93" w:rsidRDefault="00DC1810">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DC1810" w:rsidRPr="005D6D93" w:rsidRDefault="009C3765">
            <w:pPr>
              <w:rPr>
                <w:rFonts w:ascii="宋体" w:hAnsi="宋体"/>
                <w:b/>
                <w:sz w:val="21"/>
                <w:szCs w:val="21"/>
              </w:rPr>
            </w:pPr>
            <w:r>
              <w:rPr>
                <w:rFonts w:hint="eastAsia"/>
                <w:b/>
                <w:sz w:val="21"/>
                <w:szCs w:val="21"/>
              </w:rPr>
              <w:t>■</w:t>
            </w:r>
            <w:r w:rsidR="00DC1810" w:rsidRPr="005D6D93">
              <w:rPr>
                <w:rFonts w:ascii="宋体" w:hAnsi="宋体" w:hint="eastAsia"/>
                <w:b/>
                <w:sz w:val="21"/>
                <w:szCs w:val="21"/>
              </w:rPr>
              <w:t>是□否</w:t>
            </w:r>
          </w:p>
        </w:tc>
      </w:tr>
      <w:tr w:rsidR="009C3765" w:rsidTr="00DC1810">
        <w:trPr>
          <w:cantSplit/>
          <w:trHeight w:val="1296"/>
          <w:jc w:val="center"/>
        </w:trPr>
        <w:tc>
          <w:tcPr>
            <w:tcW w:w="2218" w:type="dxa"/>
            <w:gridSpan w:val="2"/>
            <w:vAlign w:val="center"/>
          </w:tcPr>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vAlign w:val="center"/>
          </w:tcPr>
          <w:p w:rsidR="009C3765" w:rsidRDefault="009C3765" w:rsidP="00DC1810">
            <w:pPr>
              <w:spacing w:line="240" w:lineRule="exact"/>
              <w:rPr>
                <w:sz w:val="20"/>
              </w:rPr>
            </w:pPr>
            <w:bookmarkStart w:id="23" w:name="审核范围"/>
            <w:r>
              <w:rPr>
                <w:sz w:val="20"/>
              </w:rPr>
              <w:t>Q</w:t>
            </w:r>
            <w:r>
              <w:rPr>
                <w:sz w:val="20"/>
              </w:rPr>
              <w:t>：螺旋钢管的制造与销售；管件、法兰、防腐保温管道、钢管的销售；</w:t>
            </w:r>
          </w:p>
          <w:p w:rsidR="009C3765" w:rsidRDefault="009C3765" w:rsidP="00DC1810">
            <w:pPr>
              <w:spacing w:line="240" w:lineRule="exact"/>
              <w:rPr>
                <w:sz w:val="20"/>
              </w:rPr>
            </w:pPr>
            <w:r>
              <w:rPr>
                <w:sz w:val="20"/>
              </w:rPr>
              <w:t>E</w:t>
            </w:r>
            <w:r>
              <w:rPr>
                <w:sz w:val="20"/>
              </w:rPr>
              <w:t>：螺旋钢管的制造与销售；管件、法兰、防腐保温管道、钢管的销售所涉及场所的相关环境管理活动；</w:t>
            </w:r>
          </w:p>
          <w:p w:rsidR="009C3765" w:rsidRDefault="009C3765" w:rsidP="00DC1810">
            <w:pPr>
              <w:spacing w:line="240" w:lineRule="exact"/>
              <w:rPr>
                <w:sz w:val="20"/>
              </w:rPr>
            </w:pPr>
            <w:r>
              <w:rPr>
                <w:sz w:val="20"/>
              </w:rPr>
              <w:t>O</w:t>
            </w:r>
            <w:r>
              <w:rPr>
                <w:sz w:val="20"/>
              </w:rPr>
              <w:t>：螺旋钢管的制造与销售；管件、法兰、防腐保温管道、钢管的销售所涉及场所的相关职业健康安全管理活动。</w:t>
            </w:r>
            <w:bookmarkEnd w:id="23"/>
          </w:p>
        </w:tc>
      </w:tr>
      <w:tr w:rsidR="009C3765">
        <w:trPr>
          <w:cantSplit/>
          <w:trHeight w:val="838"/>
          <w:jc w:val="center"/>
        </w:trPr>
        <w:tc>
          <w:tcPr>
            <w:tcW w:w="1041" w:type="dxa"/>
            <w:vAlign w:val="center"/>
          </w:tcPr>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是否要求变更</w:t>
            </w:r>
          </w:p>
          <w:p w:rsidR="009C3765" w:rsidRPr="005D6D93" w:rsidRDefault="009C3765">
            <w:pPr>
              <w:spacing w:line="180" w:lineRule="exact"/>
              <w:jc w:val="center"/>
              <w:rPr>
                <w:rFonts w:ascii="宋体" w:hAnsi="宋体"/>
                <w:b/>
                <w:sz w:val="21"/>
                <w:szCs w:val="21"/>
              </w:rPr>
            </w:pPr>
          </w:p>
        </w:tc>
        <w:tc>
          <w:tcPr>
            <w:tcW w:w="1177" w:type="dxa"/>
            <w:vAlign w:val="center"/>
          </w:tcPr>
          <w:p w:rsidR="009C3765" w:rsidRPr="005D6D93" w:rsidRDefault="009C3765">
            <w:pPr>
              <w:spacing w:line="260" w:lineRule="exact"/>
              <w:rPr>
                <w:rFonts w:ascii="宋体" w:hAnsi="宋体"/>
                <w:b/>
                <w:sz w:val="21"/>
                <w:szCs w:val="21"/>
              </w:rPr>
            </w:pPr>
            <w:r w:rsidRPr="005D6D93">
              <w:rPr>
                <w:rFonts w:ascii="宋体" w:hAnsi="宋体" w:hint="eastAsia"/>
                <w:b/>
                <w:sz w:val="21"/>
                <w:szCs w:val="21"/>
              </w:rPr>
              <w:t>□是</w:t>
            </w:r>
          </w:p>
          <w:p w:rsidR="009C3765" w:rsidRPr="005D6D93" w:rsidRDefault="009C3765">
            <w:pPr>
              <w:spacing w:line="260" w:lineRule="exact"/>
              <w:jc w:val="center"/>
              <w:rPr>
                <w:rFonts w:ascii="宋体" w:hAnsi="宋体"/>
                <w:b/>
                <w:sz w:val="21"/>
                <w:szCs w:val="21"/>
              </w:rPr>
            </w:pPr>
          </w:p>
          <w:p w:rsidR="009C3765" w:rsidRPr="005D6D93" w:rsidRDefault="009C3765">
            <w:pPr>
              <w:spacing w:line="260" w:lineRule="exact"/>
              <w:rPr>
                <w:rFonts w:ascii="宋体" w:hAnsi="宋体"/>
                <w:b/>
                <w:sz w:val="21"/>
                <w:szCs w:val="21"/>
              </w:rPr>
            </w:pPr>
            <w:r w:rsidRPr="009C3765">
              <w:rPr>
                <w:rFonts w:ascii="宋体" w:hAnsi="宋体" w:hint="eastAsia"/>
                <w:b/>
                <w:sz w:val="21"/>
                <w:szCs w:val="21"/>
              </w:rPr>
              <w:t>■</w:t>
            </w:r>
            <w:r w:rsidRPr="005D6D93">
              <w:rPr>
                <w:rFonts w:ascii="宋体" w:hAnsi="宋体" w:hint="eastAsia"/>
                <w:b/>
                <w:sz w:val="21"/>
                <w:szCs w:val="21"/>
              </w:rPr>
              <w:t>否</w:t>
            </w:r>
          </w:p>
        </w:tc>
        <w:tc>
          <w:tcPr>
            <w:tcW w:w="7588" w:type="dxa"/>
            <w:gridSpan w:val="6"/>
          </w:tcPr>
          <w:p w:rsidR="009C3765" w:rsidRPr="005D6D93" w:rsidRDefault="009C3765">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9C3765">
        <w:trPr>
          <w:trHeight w:val="600"/>
          <w:jc w:val="center"/>
        </w:trPr>
        <w:tc>
          <w:tcPr>
            <w:tcW w:w="2218" w:type="dxa"/>
            <w:gridSpan w:val="2"/>
            <w:vAlign w:val="center"/>
          </w:tcPr>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9C3765" w:rsidRPr="005D6D93" w:rsidRDefault="009C3765">
            <w:pPr>
              <w:spacing w:line="260" w:lineRule="exact"/>
              <w:rPr>
                <w:rFonts w:ascii="宋体" w:hAnsi="宋体"/>
                <w:b/>
                <w:sz w:val="21"/>
                <w:szCs w:val="21"/>
              </w:rPr>
            </w:pPr>
            <w:bookmarkStart w:id="24" w:name="专业代码"/>
            <w:r w:rsidRPr="005D6D93">
              <w:rPr>
                <w:rFonts w:ascii="宋体" w:hAnsi="宋体"/>
                <w:b/>
                <w:sz w:val="21"/>
                <w:szCs w:val="21"/>
              </w:rPr>
              <w:t>Q：17.05.02;29.12.00</w:t>
            </w:r>
          </w:p>
          <w:p w:rsidR="009C3765" w:rsidRPr="005D6D93" w:rsidRDefault="009C3765">
            <w:pPr>
              <w:spacing w:line="260" w:lineRule="exact"/>
              <w:rPr>
                <w:rFonts w:ascii="宋体" w:hAnsi="宋体"/>
                <w:b/>
                <w:sz w:val="21"/>
                <w:szCs w:val="21"/>
              </w:rPr>
            </w:pPr>
            <w:r w:rsidRPr="005D6D93">
              <w:rPr>
                <w:rFonts w:ascii="宋体" w:hAnsi="宋体"/>
                <w:b/>
                <w:sz w:val="21"/>
                <w:szCs w:val="21"/>
              </w:rPr>
              <w:t>E：17.05.02;29.12.00</w:t>
            </w:r>
          </w:p>
          <w:p w:rsidR="009C3765" w:rsidRPr="005D6D93" w:rsidRDefault="009C3765">
            <w:pPr>
              <w:spacing w:line="260" w:lineRule="exact"/>
              <w:rPr>
                <w:rFonts w:ascii="宋体" w:hAnsi="宋体"/>
                <w:b/>
                <w:sz w:val="21"/>
                <w:szCs w:val="21"/>
              </w:rPr>
            </w:pPr>
            <w:r w:rsidRPr="005D6D93">
              <w:rPr>
                <w:rFonts w:ascii="宋体" w:hAnsi="宋体"/>
                <w:b/>
                <w:sz w:val="21"/>
                <w:szCs w:val="21"/>
              </w:rPr>
              <w:t>O：17.05.02;29.12.00</w:t>
            </w:r>
            <w:bookmarkEnd w:id="24"/>
          </w:p>
        </w:tc>
        <w:tc>
          <w:tcPr>
            <w:tcW w:w="1109" w:type="dxa"/>
            <w:vAlign w:val="center"/>
          </w:tcPr>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证书有</w:t>
            </w:r>
          </w:p>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9C3765" w:rsidRPr="005D6D93" w:rsidRDefault="00E22695">
            <w:pPr>
              <w:spacing w:line="260" w:lineRule="exact"/>
              <w:rPr>
                <w:rFonts w:ascii="宋体" w:hAnsi="宋体"/>
                <w:b/>
                <w:sz w:val="21"/>
                <w:szCs w:val="21"/>
              </w:rPr>
            </w:pPr>
            <w:r>
              <w:rPr>
                <w:rFonts w:ascii="宋体" w:hAnsi="宋体" w:hint="eastAsia"/>
                <w:b/>
                <w:sz w:val="21"/>
                <w:szCs w:val="21"/>
              </w:rPr>
              <w:t>2022.1.17</w:t>
            </w:r>
          </w:p>
        </w:tc>
        <w:tc>
          <w:tcPr>
            <w:tcW w:w="1672" w:type="dxa"/>
            <w:vAlign w:val="center"/>
          </w:tcPr>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上年度</w:t>
            </w:r>
          </w:p>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9C3765" w:rsidRDefault="00E22695">
            <w:pPr>
              <w:spacing w:line="260" w:lineRule="exact"/>
              <w:rPr>
                <w:rFonts w:ascii="宋体"/>
                <w:b/>
                <w:sz w:val="21"/>
              </w:rPr>
            </w:pPr>
            <w:r>
              <w:rPr>
                <w:rFonts w:ascii="宋体" w:hint="eastAsia"/>
                <w:b/>
                <w:sz w:val="21"/>
              </w:rPr>
              <w:t>2019.1.9</w:t>
            </w:r>
          </w:p>
        </w:tc>
      </w:tr>
    </w:tbl>
    <w:p w:rsidR="00A0010B" w:rsidRDefault="00A0010B" w:rsidP="00DC1810">
      <w:pPr>
        <w:tabs>
          <w:tab w:val="left" w:pos="645"/>
        </w:tabs>
        <w:spacing w:afterLines="50" w:after="163" w:line="360" w:lineRule="exact"/>
        <w:rPr>
          <w:rFonts w:hint="eastAsia"/>
          <w:b/>
          <w:sz w:val="26"/>
          <w:szCs w:val="26"/>
        </w:rPr>
      </w:pPr>
    </w:p>
    <w:p w:rsidR="000D766B" w:rsidRDefault="000D766B" w:rsidP="00B946B5">
      <w:pPr>
        <w:ind w:leftChars="-237" w:left="-123" w:hangingChars="171" w:hanging="446"/>
        <w:rPr>
          <w:rFonts w:ascii="宋体" w:hAnsi="宋体"/>
          <w:b/>
          <w:color w:val="000000" w:themeColor="text1"/>
          <w:sz w:val="16"/>
          <w:szCs w:val="16"/>
        </w:rPr>
      </w:pPr>
      <w:r>
        <w:rPr>
          <w:rFonts w:ascii="宋体" w:hAnsi="宋体" w:hint="eastAsia"/>
          <w:b/>
          <w:color w:val="000000" w:themeColor="text1"/>
          <w:sz w:val="26"/>
          <w:szCs w:val="26"/>
        </w:rPr>
        <w:t>五、审核活动综述</w:t>
      </w:r>
    </w:p>
    <w:p w:rsidR="000D766B" w:rsidRDefault="000D766B" w:rsidP="00B946B5">
      <w:pPr>
        <w:spacing w:line="360" w:lineRule="auto"/>
        <w:ind w:leftChars="-237" w:left="-171" w:hangingChars="171" w:hanging="398"/>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0D766B" w:rsidRDefault="000D766B" w:rsidP="00B946B5">
      <w:pPr>
        <w:spacing w:line="360" w:lineRule="auto"/>
        <w:ind w:leftChars="-237" w:left="-157" w:hangingChars="171" w:hanging="412"/>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6"/>
        <w:tblW w:w="9917" w:type="dxa"/>
        <w:tblLayout w:type="fixed"/>
        <w:tblLook w:val="04A0" w:firstRow="1" w:lastRow="0" w:firstColumn="1" w:lastColumn="0" w:noHBand="0" w:noVBand="1"/>
      </w:tblPr>
      <w:tblGrid>
        <w:gridCol w:w="3117"/>
        <w:gridCol w:w="6800"/>
      </w:tblGrid>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pacing w:val="-2"/>
                <w:sz w:val="20"/>
              </w:rPr>
            </w:pPr>
            <w:r>
              <w:rPr>
                <w:rFonts w:ascii="宋体" w:hAnsi="宋体" w:hint="eastAsia"/>
                <w:b/>
                <w:color w:val="000000" w:themeColor="text1"/>
                <w:sz w:val="20"/>
              </w:rPr>
              <w:t>部门</w:t>
            </w:r>
            <w:r>
              <w:rPr>
                <w:rFonts w:ascii="宋体" w:hAnsi="宋体" w:hint="eastAsia"/>
                <w:b/>
                <w:color w:val="000000" w:themeColor="text1"/>
                <w:spacing w:val="-2"/>
                <w:sz w:val="20"/>
              </w:rPr>
              <w:t>:</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r>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jc w:val="center"/>
              <w:rPr>
                <w:rFonts w:ascii="宋体" w:hAnsi="宋体"/>
                <w:color w:val="000000" w:themeColor="text1"/>
                <w:sz w:val="20"/>
              </w:rPr>
            </w:pPr>
            <w:r>
              <w:rPr>
                <w:rFonts w:ascii="宋体" w:hAnsi="宋体" w:hint="eastAsia"/>
                <w:color w:val="000000" w:themeColor="text1"/>
                <w:sz w:val="20"/>
              </w:rPr>
              <w:t>组织环境、风险和机遇、领导作用、管理评审、资质等</w:t>
            </w:r>
          </w:p>
        </w:tc>
      </w:tr>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办公室</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jc w:val="center"/>
              <w:rPr>
                <w:rFonts w:ascii="宋体" w:hAnsi="宋体"/>
                <w:color w:val="000000" w:themeColor="text1"/>
                <w:sz w:val="20"/>
              </w:rPr>
            </w:pPr>
            <w:r>
              <w:rPr>
                <w:rFonts w:ascii="宋体" w:hAnsi="宋体" w:hint="eastAsia"/>
                <w:color w:val="000000" w:themeColor="text1"/>
                <w:sz w:val="20"/>
              </w:rPr>
              <w:t>文件、记录、培训、内审、法律法规、合</w:t>
            </w:r>
            <w:proofErr w:type="gramStart"/>
            <w:r>
              <w:rPr>
                <w:rFonts w:ascii="宋体" w:hAnsi="宋体" w:hint="eastAsia"/>
                <w:color w:val="000000" w:themeColor="text1"/>
                <w:sz w:val="20"/>
              </w:rPr>
              <w:t>规</w:t>
            </w:r>
            <w:proofErr w:type="gramEnd"/>
            <w:r>
              <w:rPr>
                <w:rFonts w:ascii="宋体" w:hAnsi="宋体" w:hint="eastAsia"/>
                <w:color w:val="000000" w:themeColor="text1"/>
                <w:sz w:val="20"/>
              </w:rPr>
              <w:t>性评价、环境因素、危险源识别及运行控制、应急演练等</w:t>
            </w:r>
          </w:p>
        </w:tc>
      </w:tr>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供销部</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jc w:val="center"/>
              <w:rPr>
                <w:rFonts w:ascii="宋体" w:hAnsi="宋体"/>
                <w:color w:val="000000" w:themeColor="text1"/>
                <w:sz w:val="20"/>
              </w:rPr>
            </w:pPr>
            <w:r>
              <w:rPr>
                <w:rFonts w:ascii="宋体" w:hAnsi="宋体" w:hint="eastAsia"/>
                <w:color w:val="000000" w:themeColor="text1"/>
                <w:sz w:val="20"/>
              </w:rPr>
              <w:t>采购过程、销售过程、相关方施加影响、环境因素、危险源识别及运行控制</w:t>
            </w:r>
          </w:p>
        </w:tc>
      </w:tr>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Cs w:val="21"/>
              </w:rPr>
            </w:pPr>
            <w:r>
              <w:rPr>
                <w:rFonts w:ascii="宋体" w:hAnsi="宋体" w:hint="eastAsia"/>
                <w:b/>
                <w:color w:val="000000" w:themeColor="text1"/>
                <w:szCs w:val="21"/>
              </w:rPr>
              <w:t>质检部</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color w:val="000000" w:themeColor="text1"/>
                <w:sz w:val="20"/>
              </w:rPr>
            </w:pPr>
            <w:r>
              <w:rPr>
                <w:rFonts w:ascii="宋体" w:hAnsi="宋体" w:hint="eastAsia"/>
                <w:color w:val="000000" w:themeColor="text1"/>
                <w:sz w:val="20"/>
              </w:rPr>
              <w:t>产品检验、计量器具管理、环境因素、危险源识别及运行控制</w:t>
            </w:r>
          </w:p>
        </w:tc>
      </w:tr>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color w:val="000000" w:themeColor="text1"/>
                <w:sz w:val="20"/>
              </w:rPr>
            </w:pPr>
            <w:r>
              <w:rPr>
                <w:rFonts w:ascii="宋体" w:hAnsi="宋体" w:hint="eastAsia"/>
                <w:color w:val="000000" w:themeColor="text1"/>
                <w:sz w:val="20"/>
              </w:rPr>
              <w:t xml:space="preserve">     设备管理、生产过程管理、产品标识和防护、环境因素、危险源识别及运行控制</w:t>
            </w:r>
          </w:p>
        </w:tc>
      </w:tr>
    </w:tbl>
    <w:p w:rsidR="000D766B" w:rsidRDefault="000D766B" w:rsidP="00B946B5">
      <w:pPr>
        <w:ind w:leftChars="-237" w:left="-157" w:hangingChars="171" w:hanging="412"/>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0D766B" w:rsidRDefault="000D766B" w:rsidP="000D766B">
      <w:pPr>
        <w:ind w:leftChars="-337" w:left="-374" w:hangingChars="271" w:hanging="435"/>
        <w:rPr>
          <w:rFonts w:hAnsi="宋体"/>
          <w:b/>
          <w:color w:val="000000" w:themeColor="text1"/>
          <w:sz w:val="16"/>
          <w:szCs w:val="16"/>
        </w:rPr>
      </w:pPr>
    </w:p>
    <w:tbl>
      <w:tblPr>
        <w:tblStyle w:val="a6"/>
        <w:tblW w:w="9917" w:type="dxa"/>
        <w:tblInd w:w="-743" w:type="dxa"/>
        <w:tblLayout w:type="fixed"/>
        <w:tblLook w:val="04A0" w:firstRow="1" w:lastRow="0" w:firstColumn="1" w:lastColumn="0" w:noHBand="0" w:noVBand="1"/>
      </w:tblPr>
      <w:tblGrid>
        <w:gridCol w:w="3117"/>
        <w:gridCol w:w="3247"/>
        <w:gridCol w:w="3553"/>
      </w:tblGrid>
      <w:tr w:rsidR="000D766B" w:rsidTr="00DC1810">
        <w:tc>
          <w:tcPr>
            <w:tcW w:w="3119"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pacing w:val="-2"/>
                <w:sz w:val="20"/>
              </w:rPr>
            </w:pPr>
            <w:r>
              <w:rPr>
                <w:rFonts w:ascii="宋体" w:hAnsi="宋体" w:hint="eastAsia"/>
                <w:b/>
                <w:color w:val="000000" w:themeColor="text1"/>
                <w:spacing w:val="-2"/>
                <w:sz w:val="20"/>
              </w:rPr>
              <w:lastRenderedPageBreak/>
              <w:t>分场所名称</w:t>
            </w:r>
          </w:p>
        </w:tc>
        <w:tc>
          <w:tcPr>
            <w:tcW w:w="3249"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c>
          <w:tcPr>
            <w:tcW w:w="3555"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地址</w:t>
            </w:r>
          </w:p>
        </w:tc>
      </w:tr>
      <w:tr w:rsidR="000D766B" w:rsidTr="00DC1810">
        <w:tc>
          <w:tcPr>
            <w:tcW w:w="311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z w:val="20"/>
              </w:rPr>
            </w:pPr>
          </w:p>
        </w:tc>
        <w:tc>
          <w:tcPr>
            <w:tcW w:w="324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c>
          <w:tcPr>
            <w:tcW w:w="3555"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r>
      <w:tr w:rsidR="000D766B" w:rsidTr="00DC1810">
        <w:tc>
          <w:tcPr>
            <w:tcW w:w="311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z w:val="20"/>
              </w:rPr>
            </w:pPr>
          </w:p>
        </w:tc>
        <w:tc>
          <w:tcPr>
            <w:tcW w:w="324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c>
          <w:tcPr>
            <w:tcW w:w="3555"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r>
      <w:tr w:rsidR="000D766B" w:rsidTr="00DC1810">
        <w:tc>
          <w:tcPr>
            <w:tcW w:w="311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z w:val="20"/>
              </w:rPr>
            </w:pPr>
          </w:p>
        </w:tc>
        <w:tc>
          <w:tcPr>
            <w:tcW w:w="324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c>
          <w:tcPr>
            <w:tcW w:w="3555"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r>
    </w:tbl>
    <w:p w:rsidR="000D766B" w:rsidRDefault="000D766B" w:rsidP="000D766B">
      <w:pPr>
        <w:ind w:leftChars="-337" w:left="-156" w:hangingChars="271" w:hanging="653"/>
        <w:rPr>
          <w:b/>
          <w:color w:val="000000" w:themeColor="text1"/>
          <w:szCs w:val="21"/>
          <w:u w:val="single"/>
        </w:rPr>
      </w:pPr>
    </w:p>
    <w:p w:rsidR="000D766B" w:rsidRDefault="000D766B" w:rsidP="00B946B5">
      <w:pPr>
        <w:spacing w:line="360" w:lineRule="auto"/>
        <w:ind w:leftChars="-137" w:left="-158" w:hangingChars="71" w:hanging="1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0D766B" w:rsidRDefault="000D766B" w:rsidP="00B946B5">
      <w:pPr>
        <w:spacing w:line="360" w:lineRule="auto"/>
        <w:ind w:leftChars="-137" w:left="-159" w:hangingChars="71" w:hanging="170"/>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2019  </w:t>
      </w:r>
      <w:r>
        <w:rPr>
          <w:rFonts w:hint="eastAsia"/>
          <w:b/>
          <w:color w:val="000000" w:themeColor="text1"/>
          <w:spacing w:val="-10"/>
          <w:szCs w:val="21"/>
        </w:rPr>
        <w:t>年</w:t>
      </w:r>
      <w:r>
        <w:rPr>
          <w:b/>
          <w:color w:val="000000" w:themeColor="text1"/>
          <w:spacing w:val="-10"/>
          <w:szCs w:val="21"/>
          <w:u w:val="single"/>
        </w:rPr>
        <w:t xml:space="preserve">  </w:t>
      </w:r>
      <w:r w:rsidR="00CD1A6A">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25" w:name="OLE_LINK1"/>
      <w:r>
        <w:rPr>
          <w:b/>
          <w:color w:val="000000" w:themeColor="text1"/>
          <w:spacing w:val="-10"/>
          <w:szCs w:val="21"/>
          <w:u w:val="single"/>
        </w:rPr>
        <w:t xml:space="preserve">  </w:t>
      </w:r>
      <w:r w:rsidR="00CD1A6A">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日</w:t>
      </w:r>
      <w:bookmarkEnd w:id="25"/>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1</w:t>
      </w:r>
      <w:r w:rsidR="00CD1A6A">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日。</w:t>
      </w:r>
    </w:p>
    <w:p w:rsidR="000D766B" w:rsidRDefault="000D766B" w:rsidP="00B946B5">
      <w:pPr>
        <w:spacing w:line="360" w:lineRule="auto"/>
        <w:ind w:leftChars="-137" w:left="-172" w:hangingChars="71" w:hanging="15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0D766B" w:rsidRDefault="000D766B" w:rsidP="00B946B5">
      <w:pPr>
        <w:spacing w:line="360" w:lineRule="auto"/>
        <w:ind w:leftChars="-137" w:left="-172" w:hangingChars="71" w:hanging="15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0D766B" w:rsidRDefault="000D766B" w:rsidP="00CD1A6A">
      <w:pPr>
        <w:spacing w:line="360" w:lineRule="auto"/>
        <w:ind w:leftChars="-137" w:left="-159" w:hangingChars="71" w:hanging="170"/>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0D766B" w:rsidRDefault="000D766B" w:rsidP="00CD1A6A">
      <w:pPr>
        <w:spacing w:line="360" w:lineRule="auto"/>
        <w:ind w:leftChars="-137" w:left="-172" w:hangingChars="71" w:hanging="15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D766B" w:rsidRDefault="000D766B" w:rsidP="00CD1A6A">
      <w:pPr>
        <w:spacing w:line="360" w:lineRule="auto"/>
        <w:ind w:leftChars="-137" w:left="-172" w:hangingChars="71" w:hanging="15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0D766B" w:rsidRDefault="000D766B" w:rsidP="00B946B5">
      <w:pPr>
        <w:spacing w:beforeLines="100" w:before="326" w:line="320" w:lineRule="exact"/>
        <w:ind w:leftChars="-237" w:left="-123" w:hangingChars="171" w:hanging="446"/>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0D766B" w:rsidTr="00DC1810">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D766B" w:rsidRDefault="000D766B" w:rsidP="00DC1810">
            <w:pPr>
              <w:spacing w:line="240" w:lineRule="exact"/>
              <w:ind w:left="201" w:right="113" w:hangingChars="100" w:hanging="201"/>
              <w:jc w:val="center"/>
              <w:rPr>
                <w:rFonts w:ascii="宋体" w:hAnsi="宋体"/>
                <w:b/>
                <w:color w:val="000000" w:themeColor="text1"/>
                <w:sz w:val="20"/>
              </w:rPr>
            </w:pPr>
            <w:r>
              <w:rPr>
                <w:rFonts w:ascii="宋体" w:hAnsi="宋体" w:hint="eastAsia"/>
                <w:b/>
                <w:color w:val="000000" w:themeColor="text1"/>
                <w:sz w:val="20"/>
              </w:rPr>
              <w:t>(</w:t>
            </w:r>
            <w:proofErr w:type="gramStart"/>
            <w:r>
              <w:rPr>
                <w:rFonts w:ascii="宋体" w:hAnsi="宋体" w:hint="eastAsia"/>
                <w:b/>
                <w:color w:val="000000" w:themeColor="text1"/>
                <w:sz w:val="20"/>
              </w:rPr>
              <w:t>一</w:t>
            </w:r>
            <w:proofErr w:type="gramEnd"/>
            <w:r>
              <w:rPr>
                <w:rFonts w:ascii="宋体" w:hAnsi="宋体" w:hint="eastAsia"/>
                <w:b/>
                <w:color w:val="000000" w:themeColor="text1"/>
                <w:sz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1</w:t>
            </w:r>
            <w:r>
              <w:rPr>
                <w:rFonts w:hint="eastAsia"/>
                <w:b/>
                <w:color w:val="000000" w:themeColor="text1"/>
                <w:sz w:val="20"/>
              </w:rPr>
              <w:t>、组织及其环境的识别情况</w:t>
            </w:r>
          </w:p>
          <w:p w:rsidR="000D766B" w:rsidRDefault="000D766B" w:rsidP="00DC1810">
            <w:pPr>
              <w:spacing w:line="240" w:lineRule="exact"/>
              <w:rPr>
                <w:b/>
                <w:color w:val="000000" w:themeColor="text1"/>
                <w:sz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0D766B" w:rsidTr="00DC1810">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2</w:t>
            </w:r>
            <w:r>
              <w:rPr>
                <w:rFonts w:hint="eastAsia"/>
                <w:b/>
                <w:color w:val="000000" w:themeColor="text1"/>
                <w:sz w:val="20"/>
              </w:rPr>
              <w:t>、相关</w:t>
            </w:r>
            <w:proofErr w:type="gramStart"/>
            <w:r>
              <w:rPr>
                <w:rFonts w:hint="eastAsia"/>
                <w:b/>
                <w:color w:val="000000" w:themeColor="text1"/>
                <w:sz w:val="20"/>
              </w:rPr>
              <w:t>方需求</w:t>
            </w:r>
            <w:proofErr w:type="gramEnd"/>
            <w:r>
              <w:rPr>
                <w:rFonts w:hint="eastAsia"/>
                <w:b/>
                <w:color w:val="000000" w:themeColor="text1"/>
                <w:sz w:val="20"/>
              </w:rPr>
              <w:t>和期望识别情况</w:t>
            </w:r>
          </w:p>
          <w:p w:rsidR="000D766B" w:rsidRDefault="000D766B" w:rsidP="000D766B">
            <w:pPr>
              <w:autoSpaceDE w:val="0"/>
              <w:autoSpaceDN w:val="0"/>
              <w:adjustRightInd w:val="0"/>
              <w:ind w:firstLineChars="200" w:firstLine="48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0D766B" w:rsidRDefault="000D766B" w:rsidP="00DC1810">
            <w:pPr>
              <w:spacing w:line="240" w:lineRule="exact"/>
              <w:rPr>
                <w:b/>
                <w:color w:val="000000" w:themeColor="text1"/>
                <w:sz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0D766B" w:rsidTr="00DC1810">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80" w:lineRule="exact"/>
              <w:rPr>
                <w:rFonts w:ascii="宋体" w:hAnsi="宋体"/>
                <w:b/>
                <w:color w:val="000000" w:themeColor="text1"/>
                <w:sz w:val="20"/>
              </w:rPr>
            </w:pPr>
            <w:r>
              <w:rPr>
                <w:b/>
                <w:color w:val="000000" w:themeColor="text1"/>
                <w:sz w:val="20"/>
              </w:rPr>
              <w:t>3.</w:t>
            </w:r>
            <w:r>
              <w:rPr>
                <w:rFonts w:ascii="宋体" w:hAnsi="宋体" w:hint="eastAsia"/>
                <w:color w:val="000000"/>
                <w:szCs w:val="21"/>
              </w:rPr>
              <w:t xml:space="preserve"> ■</w:t>
            </w:r>
            <w:r>
              <w:rPr>
                <w:rFonts w:ascii="宋体" w:hAnsi="宋体" w:hint="eastAsia"/>
                <w:b/>
                <w:color w:val="000000" w:themeColor="text1"/>
                <w:sz w:val="20"/>
              </w:rPr>
              <w:t>质量/</w:t>
            </w:r>
            <w:r>
              <w:rPr>
                <w:rFonts w:ascii="宋体" w:hAnsi="宋体" w:hint="eastAsia"/>
                <w:color w:val="000000"/>
                <w:szCs w:val="21"/>
              </w:rPr>
              <w:t>■</w:t>
            </w:r>
            <w:r>
              <w:rPr>
                <w:rFonts w:ascii="宋体" w:hAnsi="宋体" w:hint="eastAsia"/>
                <w:b/>
                <w:color w:val="000000" w:themeColor="text1"/>
                <w:sz w:val="20"/>
              </w:rPr>
              <w:t>环境/</w:t>
            </w:r>
            <w:r>
              <w:rPr>
                <w:rFonts w:ascii="宋体" w:hAnsi="宋体" w:hint="eastAsia"/>
                <w:color w:val="000000"/>
                <w:szCs w:val="21"/>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0D766B" w:rsidRDefault="000D766B" w:rsidP="000D766B">
            <w:pPr>
              <w:adjustRightInd w:val="0"/>
              <w:spacing w:line="480" w:lineRule="exact"/>
              <w:ind w:firstLineChars="100" w:firstLine="240"/>
              <w:textAlignment w:val="baseline"/>
              <w:rPr>
                <w:u w:val="single"/>
              </w:rPr>
            </w:pPr>
            <w:r>
              <w:rPr>
                <w:rFonts w:ascii="微软雅黑" w:eastAsia="微软雅黑" w:hAnsi="微软雅黑" w:hint="eastAsia"/>
                <w:szCs w:val="22"/>
                <w:u w:val="single"/>
              </w:rPr>
              <w:t>公司的方针</w:t>
            </w:r>
            <w:r>
              <w:rPr>
                <w:rFonts w:hint="eastAsia"/>
                <w:u w:val="single"/>
              </w:rPr>
              <w:t>是：</w:t>
            </w:r>
          </w:p>
          <w:p w:rsidR="000D766B" w:rsidRDefault="000D766B" w:rsidP="000D766B">
            <w:pPr>
              <w:spacing w:line="360" w:lineRule="auto"/>
              <w:ind w:firstLineChars="200" w:firstLine="480"/>
              <w:rPr>
                <w:u w:val="single"/>
              </w:rPr>
            </w:pPr>
            <w:r>
              <w:rPr>
                <w:rFonts w:hint="eastAsia"/>
                <w:u w:val="single"/>
              </w:rPr>
              <w:t>坚持标准，持续改进，争创一流，顾客满意。</w:t>
            </w:r>
          </w:p>
          <w:p w:rsidR="000D766B" w:rsidRDefault="000D766B" w:rsidP="000D766B">
            <w:pPr>
              <w:spacing w:line="240" w:lineRule="exact"/>
              <w:ind w:leftChars="95" w:left="228"/>
              <w:rPr>
                <w:u w:val="single"/>
              </w:rPr>
            </w:pPr>
            <w:r>
              <w:rPr>
                <w:u w:val="single"/>
              </w:rPr>
              <w:t xml:space="preserve"> </w:t>
            </w:r>
            <w:r>
              <w:rPr>
                <w:rFonts w:hint="eastAsia"/>
                <w:u w:val="single"/>
              </w:rPr>
              <w:t>安全第一，预防为主；遵规守法，减污降耗；持续发展。</w:t>
            </w:r>
          </w:p>
          <w:p w:rsidR="000D766B" w:rsidRDefault="000D766B" w:rsidP="000D766B">
            <w:pPr>
              <w:spacing w:line="240" w:lineRule="exact"/>
              <w:ind w:leftChars="95" w:left="228"/>
              <w:rPr>
                <w:b/>
                <w:color w:val="000000" w:themeColor="text1"/>
              </w:rPr>
            </w:pPr>
            <w:r>
              <w:rPr>
                <w:rFonts w:hint="eastAsia"/>
                <w:b/>
                <w:color w:val="000000" w:themeColor="text1"/>
              </w:rPr>
              <w:t>管理方针在内部适当的沟通。</w:t>
            </w:r>
          </w:p>
        </w:tc>
      </w:tr>
      <w:tr w:rsidR="000D766B" w:rsidTr="00DC1810">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rPr>
            </w:pPr>
            <w:r>
              <w:rPr>
                <w:b/>
                <w:color w:val="000000" w:themeColor="text1"/>
              </w:rPr>
              <w:t>4</w:t>
            </w:r>
            <w:r>
              <w:rPr>
                <w:rFonts w:hint="eastAsia"/>
                <w:b/>
                <w:color w:val="000000" w:themeColor="text1"/>
              </w:rPr>
              <w:t>、风险识别与控制策划</w:t>
            </w:r>
          </w:p>
          <w:p w:rsidR="000D766B" w:rsidRDefault="000D766B" w:rsidP="00DC1810">
            <w:pPr>
              <w:spacing w:line="240" w:lineRule="exact"/>
              <w:rPr>
                <w:b/>
                <w:color w:val="000000" w:themeColor="text1"/>
              </w:rPr>
            </w:pPr>
            <w:r>
              <w:rPr>
                <w:rFonts w:hint="eastAsia"/>
                <w:u w:val="single"/>
              </w:rPr>
              <w:t>编制了《风险和机遇评估分析表》，风险和机遇及应对的措施策划适当符合要求。</w:t>
            </w:r>
          </w:p>
        </w:tc>
      </w:tr>
      <w:tr w:rsidR="000D766B" w:rsidTr="00DC1810">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0D766B" w:rsidRDefault="000D766B" w:rsidP="00DC181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0D766B" w:rsidRDefault="000D766B" w:rsidP="00DC181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sidR="00CD1A6A">
              <w:rPr>
                <w:rFonts w:ascii="宋体" w:hAnsi="宋体" w:hint="eastAsia"/>
                <w:b/>
                <w:color w:val="000000" w:themeColor="text1"/>
                <w:sz w:val="20"/>
                <w:u w:val="single"/>
              </w:rPr>
              <w:t>成型、</w:t>
            </w:r>
            <w:r>
              <w:rPr>
                <w:rFonts w:ascii="宋体" w:hAnsi="宋体" w:hint="eastAsia"/>
                <w:color w:val="000000" w:themeColor="text1"/>
                <w:sz w:val="20"/>
                <w:u w:val="single"/>
              </w:rPr>
              <w:t>焊接、销售过程</w:t>
            </w:r>
            <w:r>
              <w:rPr>
                <w:rFonts w:ascii="宋体" w:hAnsi="宋体" w:hint="eastAsia"/>
                <w:b/>
                <w:color w:val="000000" w:themeColor="text1"/>
                <w:sz w:val="20"/>
                <w:u w:val="single"/>
              </w:rPr>
              <w:t xml:space="preserve">               ，</w:t>
            </w:r>
          </w:p>
          <w:p w:rsidR="000D766B" w:rsidRDefault="000D766B" w:rsidP="00DC181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焊接、销售过程</w:t>
            </w:r>
            <w:r>
              <w:rPr>
                <w:rFonts w:ascii="宋体" w:hAnsi="宋体" w:hint="eastAsia"/>
                <w:b/>
                <w:color w:val="000000" w:themeColor="text1"/>
                <w:sz w:val="20"/>
                <w:u w:val="single"/>
              </w:rPr>
              <w:t>，</w:t>
            </w:r>
          </w:p>
          <w:p w:rsidR="000D766B" w:rsidRDefault="000D766B" w:rsidP="00DC1810">
            <w:pPr>
              <w:tabs>
                <w:tab w:val="left" w:pos="540"/>
              </w:tabs>
              <w:spacing w:line="300" w:lineRule="exact"/>
              <w:ind w:left="210" w:hangingChars="100" w:hanging="210"/>
              <w:rPr>
                <w:rFonts w:ascii="宋体" w:hAnsi="宋体"/>
                <w:b/>
                <w:color w:val="000000" w:themeColor="text1"/>
                <w:sz w:val="20"/>
              </w:rPr>
            </w:pPr>
            <w:r>
              <w:rPr>
                <w:sz w:val="21"/>
                <w:szCs w:val="24"/>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240" o:connectortype="straight"/>
              </w:pict>
            </w:r>
            <w:r>
              <w:rPr>
                <w:sz w:val="21"/>
                <w:szCs w:val="24"/>
              </w:rPr>
              <w:pict>
                <v:shape id="_x0000_s1031" type="#_x0000_t32" style="position:absolute;left:0;text-align:left;margin-left:55.15pt;margin-top:12.75pt;width:42pt;height:0;z-index:251658240" o:connectortype="straight"/>
              </w:pict>
            </w:r>
            <w:r>
              <w:rPr>
                <w:rFonts w:ascii="宋体" w:hAnsi="宋体" w:hint="eastAsia"/>
                <w:b/>
                <w:color w:val="000000" w:themeColor="text1"/>
                <w:sz w:val="20"/>
              </w:rPr>
              <w:t xml:space="preserve">不适用条款是  8.3条款，不适用理由： </w:t>
            </w:r>
            <w:r>
              <w:rPr>
                <w:rFonts w:ascii="宋体" w:hAnsi="宋体" w:hint="eastAsia"/>
                <w:color w:val="000000"/>
                <w:szCs w:val="21"/>
                <w:u w:val="single"/>
              </w:rPr>
              <w:t>按照国家和行业标准、客户技术要求及传统生产工艺进行生产销售，无需再设计开发，此删减不影响产品质量合格和满足客户及法律法规要求的能力和责任</w:t>
            </w:r>
            <w:r>
              <w:rPr>
                <w:rFonts w:ascii="宋体" w:hAnsi="宋体" w:hint="eastAsia"/>
                <w:b/>
                <w:color w:val="000000" w:themeColor="text1"/>
                <w:sz w:val="20"/>
              </w:rPr>
              <w:t xml:space="preserve">。                                                   </w:t>
            </w:r>
          </w:p>
          <w:p w:rsidR="000D766B" w:rsidRDefault="000D766B" w:rsidP="00DC1810">
            <w:pPr>
              <w:tabs>
                <w:tab w:val="left" w:pos="540"/>
              </w:tabs>
              <w:spacing w:line="300" w:lineRule="exact"/>
              <w:ind w:left="201" w:hangingChars="100" w:hanging="201"/>
              <w:rPr>
                <w:rFonts w:ascii="宋体" w:hAnsi="宋体"/>
                <w:b/>
                <w:color w:val="000000" w:themeColor="text1"/>
                <w:sz w:val="20"/>
              </w:rPr>
            </w:pPr>
          </w:p>
          <w:p w:rsidR="000D766B" w:rsidRDefault="000D766B" w:rsidP="000D766B">
            <w:pPr>
              <w:tabs>
                <w:tab w:val="left" w:pos="540"/>
              </w:tabs>
              <w:spacing w:line="300" w:lineRule="exact"/>
              <w:ind w:left="241" w:hangingChars="100" w:hanging="241"/>
              <w:rPr>
                <w:rFonts w:ascii="宋体" w:hAnsi="宋体"/>
                <w:b/>
                <w:color w:val="000000" w:themeColor="text1"/>
                <w:szCs w:val="21"/>
              </w:rPr>
            </w:pPr>
          </w:p>
        </w:tc>
      </w:tr>
      <w:tr w:rsidR="000D766B" w:rsidTr="00DC181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rFonts w:ascii="宋体" w:hAnsi="宋体"/>
                <w:b/>
                <w:color w:val="000000" w:themeColor="text1"/>
                <w:spacing w:val="-12"/>
                <w:sz w:val="20"/>
              </w:rPr>
            </w:pPr>
            <w:r>
              <w:rPr>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 xml:space="preserve">环境因素/ </w:t>
            </w:r>
          </w:p>
          <w:p w:rsidR="000D766B" w:rsidRDefault="000D766B" w:rsidP="00DC1810">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0D766B" w:rsidRDefault="000D766B" w:rsidP="00DC1810">
            <w:pPr>
              <w:tabs>
                <w:tab w:val="left" w:pos="2552"/>
              </w:tabs>
              <w:spacing w:line="360" w:lineRule="exact"/>
              <w:rPr>
                <w:rFonts w:ascii="宋体" w:hAnsi="宋体"/>
                <w:szCs w:val="21"/>
                <w:u w:val="single"/>
              </w:rPr>
            </w:pPr>
            <w:r>
              <w:rPr>
                <w:rFonts w:ascii="宋体" w:hAnsi="宋体" w:hint="eastAsia"/>
                <w:szCs w:val="21"/>
                <w:u w:val="single"/>
              </w:rPr>
              <w:t>重要环境因素包括：</w:t>
            </w:r>
            <w:r w:rsidR="00CD1A6A" w:rsidRPr="005937B5">
              <w:rPr>
                <w:rFonts w:ascii="宋体" w:hAnsi="宋体" w:hint="eastAsia"/>
                <w:szCs w:val="21"/>
                <w:u w:val="single"/>
              </w:rPr>
              <w:t>资源消耗、固废排放</w:t>
            </w:r>
            <w:r w:rsidR="00CD1A6A">
              <w:rPr>
                <w:rFonts w:ascii="宋体" w:hAnsi="宋体" w:hint="eastAsia"/>
                <w:szCs w:val="21"/>
                <w:u w:val="single"/>
              </w:rPr>
              <w:t>、</w:t>
            </w:r>
            <w:r w:rsidR="00CD1A6A" w:rsidRPr="0071185A">
              <w:rPr>
                <w:rFonts w:ascii="宋体" w:hAnsi="宋体" w:hint="eastAsia"/>
                <w:szCs w:val="21"/>
                <w:u w:val="single"/>
              </w:rPr>
              <w:t>火灾</w:t>
            </w:r>
            <w:r w:rsidR="00CD1A6A">
              <w:rPr>
                <w:rFonts w:ascii="宋体" w:hAnsi="宋体" w:hint="eastAsia"/>
                <w:szCs w:val="21"/>
                <w:u w:val="single"/>
              </w:rPr>
              <w:t>、烟尘排放</w:t>
            </w:r>
            <w:r>
              <w:rPr>
                <w:rFonts w:ascii="宋体" w:hAnsi="宋体" w:hint="eastAsia"/>
                <w:szCs w:val="21"/>
                <w:u w:val="single"/>
              </w:rPr>
              <w:t>等。</w:t>
            </w:r>
          </w:p>
          <w:p w:rsidR="000D766B" w:rsidRDefault="000D766B" w:rsidP="00DC1810">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0D766B" w:rsidRDefault="000D766B" w:rsidP="00DC1810">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0D766B" w:rsidRDefault="000D766B" w:rsidP="00DC1810">
            <w:pPr>
              <w:spacing w:line="320" w:lineRule="exact"/>
              <w:rPr>
                <w:b/>
                <w:color w:val="000000" w:themeColor="text1"/>
                <w:sz w:val="20"/>
              </w:rPr>
            </w:pPr>
          </w:p>
        </w:tc>
      </w:tr>
      <w:tr w:rsidR="000D766B" w:rsidTr="00DC181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rFonts w:ascii="宋体" w:hAnsi="宋体"/>
                <w:b/>
                <w:color w:val="000000" w:themeColor="text1"/>
                <w:spacing w:val="-12"/>
                <w:sz w:val="20"/>
              </w:rPr>
            </w:pPr>
            <w:r>
              <w:rPr>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0D766B" w:rsidRDefault="000D766B" w:rsidP="00DC1810">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0D766B" w:rsidRDefault="000D766B" w:rsidP="00DC1810">
            <w:pPr>
              <w:tabs>
                <w:tab w:val="left" w:pos="2552"/>
              </w:tabs>
              <w:spacing w:line="360" w:lineRule="exact"/>
              <w:rPr>
                <w:rFonts w:ascii="宋体" w:hAnsi="宋体"/>
                <w:szCs w:val="21"/>
                <w:u w:val="single"/>
              </w:rPr>
            </w:pPr>
            <w:r>
              <w:rPr>
                <w:rFonts w:ascii="宋体" w:hAnsi="宋体" w:hint="eastAsia"/>
                <w:b/>
                <w:szCs w:val="21"/>
              </w:rPr>
              <w:t>确定的不可接受风险包括：</w:t>
            </w:r>
            <w:r>
              <w:rPr>
                <w:rFonts w:ascii="宋体" w:hAnsi="宋体" w:hint="eastAsia"/>
                <w:szCs w:val="21"/>
                <w:u w:val="single"/>
              </w:rPr>
              <w:t>触电、火灾、人身伤害等。</w:t>
            </w:r>
          </w:p>
          <w:p w:rsidR="000D766B" w:rsidRDefault="000D766B" w:rsidP="000D766B">
            <w:pPr>
              <w:spacing w:line="276" w:lineRule="auto"/>
              <w:ind w:firstLineChars="200" w:firstLine="48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0D766B" w:rsidRDefault="000D766B" w:rsidP="000D766B">
            <w:pPr>
              <w:spacing w:line="276" w:lineRule="auto"/>
              <w:ind w:firstLineChars="200" w:firstLine="48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0D766B" w:rsidRDefault="000D766B" w:rsidP="00DC1810">
            <w:pPr>
              <w:spacing w:line="300" w:lineRule="exact"/>
              <w:rPr>
                <w:b/>
                <w:color w:val="000000" w:themeColor="text1"/>
                <w:sz w:val="20"/>
              </w:rPr>
            </w:pPr>
          </w:p>
        </w:tc>
      </w:tr>
      <w:tr w:rsidR="000D766B" w:rsidTr="00DC1810">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0D766B" w:rsidRDefault="000D766B" w:rsidP="000D766B">
            <w:pPr>
              <w:tabs>
                <w:tab w:val="left" w:pos="540"/>
              </w:tabs>
              <w:spacing w:line="300" w:lineRule="exact"/>
              <w:ind w:left="241" w:hangingChars="100" w:hanging="241"/>
              <w:rPr>
                <w:rFonts w:ascii="宋体" w:hAnsi="宋体"/>
                <w:b/>
                <w:color w:val="000000" w:themeColor="text1"/>
                <w:szCs w:val="21"/>
              </w:rPr>
            </w:pPr>
          </w:p>
          <w:p w:rsidR="000D766B" w:rsidRDefault="000D766B" w:rsidP="000D766B">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0D766B" w:rsidRDefault="000D766B" w:rsidP="000D766B">
            <w:pPr>
              <w:tabs>
                <w:tab w:val="left" w:pos="540"/>
              </w:tabs>
              <w:spacing w:line="300" w:lineRule="exact"/>
              <w:ind w:leftChars="-43" w:left="1" w:hangingChars="43" w:hanging="104"/>
              <w:rPr>
                <w:rFonts w:ascii="宋体" w:hAnsi="宋体"/>
                <w:b/>
                <w:color w:val="000000" w:themeColor="text1"/>
                <w:szCs w:val="21"/>
                <w:u w:val="single"/>
              </w:rPr>
            </w:pPr>
          </w:p>
          <w:p w:rsidR="000D766B" w:rsidRDefault="000D766B" w:rsidP="000D766B">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0D766B" w:rsidRDefault="000D766B" w:rsidP="000D766B">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0D766B" w:rsidRDefault="000D766B" w:rsidP="000D766B">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0D766B" w:rsidRDefault="000D766B" w:rsidP="00DC1810">
            <w:pPr>
              <w:tabs>
                <w:tab w:val="left" w:pos="0"/>
              </w:tabs>
              <w:spacing w:line="240" w:lineRule="exact"/>
              <w:rPr>
                <w:b/>
                <w:color w:val="000000" w:themeColor="text1"/>
                <w:sz w:val="14"/>
                <w:szCs w:val="14"/>
              </w:rPr>
            </w:pPr>
          </w:p>
        </w:tc>
      </w:tr>
      <w:tr w:rsidR="000D766B" w:rsidTr="00DC1810">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0D766B" w:rsidRDefault="000D766B" w:rsidP="00DC1810">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0D766B" w:rsidRDefault="000D766B" w:rsidP="00DC1810">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p>
          <w:p w:rsidR="00CD1A6A" w:rsidRDefault="00CD1A6A" w:rsidP="00CD1A6A">
            <w:pPr>
              <w:tabs>
                <w:tab w:val="left" w:pos="1115"/>
              </w:tabs>
              <w:spacing w:line="360" w:lineRule="auto"/>
              <w:rPr>
                <w:b/>
                <w:szCs w:val="24"/>
              </w:rPr>
            </w:pPr>
            <w:r>
              <w:rPr>
                <w:rFonts w:hint="eastAsia"/>
                <w:b/>
                <w:szCs w:val="24"/>
              </w:rPr>
              <w:t>质量目标：</w:t>
            </w:r>
          </w:p>
          <w:p w:rsidR="00CD1A6A" w:rsidRDefault="00CD1A6A" w:rsidP="00CD1A6A">
            <w:pPr>
              <w:numPr>
                <w:ilvl w:val="0"/>
                <w:numId w:val="6"/>
              </w:numPr>
              <w:tabs>
                <w:tab w:val="left" w:pos="778"/>
                <w:tab w:val="left" w:pos="1115"/>
              </w:tabs>
              <w:spacing w:line="360" w:lineRule="auto"/>
              <w:rPr>
                <w:bCs/>
                <w:szCs w:val="24"/>
              </w:rPr>
            </w:pPr>
            <w:r>
              <w:rPr>
                <w:rFonts w:hint="eastAsia"/>
                <w:bCs/>
                <w:szCs w:val="24"/>
              </w:rPr>
              <w:t>顾客满意度达到</w:t>
            </w:r>
            <w:r>
              <w:rPr>
                <w:bCs/>
                <w:szCs w:val="24"/>
              </w:rPr>
              <w:t>90%</w:t>
            </w:r>
            <w:r>
              <w:rPr>
                <w:rFonts w:hint="eastAsia"/>
                <w:bCs/>
                <w:szCs w:val="24"/>
              </w:rPr>
              <w:t>以上；</w:t>
            </w:r>
          </w:p>
          <w:p w:rsidR="00CD1A6A" w:rsidRDefault="00CD1A6A" w:rsidP="00CD1A6A">
            <w:pPr>
              <w:numPr>
                <w:ilvl w:val="0"/>
                <w:numId w:val="7"/>
              </w:numPr>
              <w:tabs>
                <w:tab w:val="left" w:pos="1115"/>
              </w:tabs>
              <w:spacing w:line="360" w:lineRule="auto"/>
              <w:ind w:left="418"/>
              <w:rPr>
                <w:bCs/>
                <w:szCs w:val="24"/>
              </w:rPr>
            </w:pPr>
            <w:r>
              <w:rPr>
                <w:rFonts w:hint="eastAsia"/>
                <w:bCs/>
                <w:szCs w:val="24"/>
              </w:rPr>
              <w:t>一次交验合格率达</w:t>
            </w:r>
            <w:r>
              <w:rPr>
                <w:bCs/>
                <w:szCs w:val="24"/>
              </w:rPr>
              <w:t>98%</w:t>
            </w:r>
          </w:p>
          <w:p w:rsidR="00CD1A6A" w:rsidRDefault="00CD1A6A" w:rsidP="00CD1A6A">
            <w:pPr>
              <w:numPr>
                <w:ilvl w:val="0"/>
                <w:numId w:val="7"/>
              </w:numPr>
              <w:tabs>
                <w:tab w:val="left" w:pos="1115"/>
              </w:tabs>
              <w:spacing w:line="360" w:lineRule="auto"/>
              <w:ind w:left="418"/>
              <w:rPr>
                <w:b/>
                <w:szCs w:val="24"/>
              </w:rPr>
            </w:pPr>
            <w:r>
              <w:rPr>
                <w:rFonts w:hint="eastAsia"/>
                <w:bCs/>
                <w:szCs w:val="24"/>
              </w:rPr>
              <w:t>产品出厂合格率</w:t>
            </w:r>
            <w:r>
              <w:rPr>
                <w:bCs/>
                <w:szCs w:val="24"/>
              </w:rPr>
              <w:t>100</w:t>
            </w:r>
            <w:r>
              <w:rPr>
                <w:rFonts w:hint="eastAsia"/>
                <w:bCs/>
                <w:szCs w:val="24"/>
              </w:rPr>
              <w:t>％；</w:t>
            </w:r>
            <w:r>
              <w:rPr>
                <w:bCs/>
                <w:szCs w:val="24"/>
              </w:rPr>
              <w:t>;</w:t>
            </w:r>
          </w:p>
          <w:p w:rsidR="00CD1A6A" w:rsidRDefault="00CD1A6A" w:rsidP="00CD1A6A">
            <w:pPr>
              <w:spacing w:line="360" w:lineRule="auto"/>
              <w:jc w:val="left"/>
              <w:rPr>
                <w:b/>
                <w:szCs w:val="24"/>
              </w:rPr>
            </w:pPr>
            <w:r>
              <w:rPr>
                <w:rFonts w:hint="eastAsia"/>
                <w:b/>
                <w:szCs w:val="24"/>
              </w:rPr>
              <w:t>环境目标</w:t>
            </w:r>
            <w:r>
              <w:rPr>
                <w:b/>
                <w:szCs w:val="24"/>
              </w:rPr>
              <w:t>:</w:t>
            </w:r>
          </w:p>
          <w:p w:rsidR="00CD1A6A" w:rsidRDefault="00CD1A6A" w:rsidP="00CD1A6A">
            <w:pPr>
              <w:spacing w:line="360" w:lineRule="auto"/>
              <w:ind w:leftChars="112" w:left="269"/>
              <w:jc w:val="left"/>
              <w:rPr>
                <w:bCs/>
                <w:szCs w:val="24"/>
              </w:rPr>
            </w:pPr>
            <w:r>
              <w:rPr>
                <w:szCs w:val="24"/>
              </w:rPr>
              <w:t>1</w:t>
            </w:r>
            <w:r>
              <w:rPr>
                <w:rFonts w:hint="eastAsia"/>
                <w:szCs w:val="24"/>
              </w:rPr>
              <w:t>、</w:t>
            </w:r>
            <w:r>
              <w:rPr>
                <w:rFonts w:hint="eastAsia"/>
                <w:bCs/>
                <w:szCs w:val="24"/>
              </w:rPr>
              <w:t>年度内重大环境事故为</w:t>
            </w:r>
            <w:r>
              <w:rPr>
                <w:bCs/>
                <w:szCs w:val="24"/>
              </w:rPr>
              <w:t>0</w:t>
            </w:r>
            <w:r>
              <w:rPr>
                <w:rFonts w:hint="eastAsia"/>
                <w:bCs/>
                <w:szCs w:val="24"/>
              </w:rPr>
              <w:t>；</w:t>
            </w:r>
          </w:p>
          <w:p w:rsidR="00CD1A6A" w:rsidRDefault="00CD1A6A" w:rsidP="00CD1A6A">
            <w:pPr>
              <w:spacing w:line="360" w:lineRule="auto"/>
              <w:ind w:leftChars="112" w:left="269"/>
              <w:jc w:val="left"/>
              <w:rPr>
                <w:bCs/>
                <w:szCs w:val="24"/>
              </w:rPr>
            </w:pPr>
            <w:r>
              <w:rPr>
                <w:bCs/>
                <w:szCs w:val="24"/>
              </w:rPr>
              <w:t>2</w:t>
            </w:r>
            <w:r>
              <w:rPr>
                <w:rFonts w:hint="eastAsia"/>
                <w:bCs/>
                <w:szCs w:val="24"/>
              </w:rPr>
              <w:t>、固体废弃物按要求处理率大于</w:t>
            </w:r>
            <w:r>
              <w:rPr>
                <w:bCs/>
                <w:szCs w:val="24"/>
              </w:rPr>
              <w:t>95%</w:t>
            </w:r>
            <w:r>
              <w:rPr>
                <w:rFonts w:hint="eastAsia"/>
                <w:bCs/>
                <w:szCs w:val="24"/>
              </w:rPr>
              <w:t>；</w:t>
            </w:r>
          </w:p>
          <w:p w:rsidR="00CD1A6A" w:rsidRDefault="00CD1A6A" w:rsidP="00CD1A6A">
            <w:pPr>
              <w:spacing w:line="360" w:lineRule="auto"/>
              <w:ind w:leftChars="112" w:left="269"/>
              <w:jc w:val="left"/>
              <w:rPr>
                <w:bCs/>
                <w:szCs w:val="24"/>
              </w:rPr>
            </w:pPr>
            <w:r>
              <w:rPr>
                <w:bCs/>
                <w:szCs w:val="24"/>
              </w:rPr>
              <w:t>3</w:t>
            </w:r>
            <w:r>
              <w:rPr>
                <w:rFonts w:hint="eastAsia"/>
                <w:bCs/>
                <w:szCs w:val="24"/>
              </w:rPr>
              <w:t>、废水、废气、噪声达标排放；</w:t>
            </w:r>
          </w:p>
          <w:p w:rsidR="00CD1A6A" w:rsidRDefault="00CD1A6A" w:rsidP="00CD1A6A">
            <w:pPr>
              <w:spacing w:line="360" w:lineRule="auto"/>
              <w:jc w:val="left"/>
              <w:rPr>
                <w:b/>
                <w:szCs w:val="24"/>
              </w:rPr>
            </w:pPr>
            <w:r>
              <w:rPr>
                <w:rFonts w:hint="eastAsia"/>
                <w:b/>
                <w:szCs w:val="24"/>
              </w:rPr>
              <w:t>职业健康安全目标：</w:t>
            </w:r>
          </w:p>
          <w:p w:rsidR="00CD1A6A" w:rsidRDefault="00CD1A6A" w:rsidP="00CD1A6A">
            <w:pPr>
              <w:spacing w:line="360" w:lineRule="auto"/>
              <w:ind w:firstLineChars="98" w:firstLine="235"/>
              <w:jc w:val="left"/>
              <w:rPr>
                <w:bCs/>
                <w:szCs w:val="24"/>
              </w:rPr>
            </w:pPr>
            <w:r>
              <w:rPr>
                <w:szCs w:val="24"/>
              </w:rPr>
              <w:t>1</w:t>
            </w:r>
            <w:r>
              <w:rPr>
                <w:rFonts w:hint="eastAsia"/>
                <w:szCs w:val="24"/>
              </w:rPr>
              <w:t>、无人身死亡</w:t>
            </w:r>
            <w:r>
              <w:rPr>
                <w:rFonts w:hint="eastAsia"/>
                <w:bCs/>
                <w:szCs w:val="24"/>
              </w:rPr>
              <w:t>事故；</w:t>
            </w:r>
          </w:p>
          <w:p w:rsidR="00CD1A6A" w:rsidRDefault="00CD1A6A" w:rsidP="00CD1A6A">
            <w:pPr>
              <w:spacing w:line="360" w:lineRule="auto"/>
              <w:ind w:firstLineChars="98" w:firstLine="235"/>
              <w:jc w:val="left"/>
              <w:rPr>
                <w:szCs w:val="24"/>
              </w:rPr>
            </w:pPr>
            <w:r>
              <w:rPr>
                <w:szCs w:val="24"/>
              </w:rPr>
              <w:t>2</w:t>
            </w:r>
            <w:r>
              <w:rPr>
                <w:rFonts w:hint="eastAsia"/>
                <w:szCs w:val="24"/>
              </w:rPr>
              <w:t>、无重伤事故；轻伤事故控制在年度</w:t>
            </w:r>
            <w:r>
              <w:rPr>
                <w:szCs w:val="24"/>
              </w:rPr>
              <w:t>2</w:t>
            </w:r>
            <w:r>
              <w:rPr>
                <w:rFonts w:hint="eastAsia"/>
                <w:szCs w:val="24"/>
              </w:rPr>
              <w:t>次以内。</w:t>
            </w:r>
          </w:p>
          <w:p w:rsidR="00CD1A6A" w:rsidRDefault="00CD1A6A" w:rsidP="00CD1A6A">
            <w:pPr>
              <w:spacing w:line="360" w:lineRule="auto"/>
              <w:ind w:firstLineChars="98" w:firstLine="235"/>
              <w:jc w:val="left"/>
              <w:rPr>
                <w:szCs w:val="24"/>
              </w:rPr>
            </w:pPr>
            <w:r>
              <w:rPr>
                <w:szCs w:val="24"/>
              </w:rPr>
              <w:t>3</w:t>
            </w:r>
            <w:r>
              <w:rPr>
                <w:rFonts w:hint="eastAsia"/>
                <w:szCs w:val="24"/>
              </w:rPr>
              <w:t>、无火灾爆炸事故。</w:t>
            </w:r>
          </w:p>
          <w:p w:rsidR="00CD1A6A" w:rsidRDefault="00CD1A6A" w:rsidP="00CD1A6A">
            <w:pPr>
              <w:spacing w:line="360" w:lineRule="auto"/>
              <w:ind w:firstLineChars="98" w:firstLine="235"/>
              <w:jc w:val="left"/>
              <w:rPr>
                <w:szCs w:val="24"/>
              </w:rPr>
            </w:pPr>
            <w:r>
              <w:rPr>
                <w:szCs w:val="24"/>
              </w:rPr>
              <w:t>4</w:t>
            </w:r>
            <w:r>
              <w:rPr>
                <w:rFonts w:hint="eastAsia"/>
                <w:szCs w:val="24"/>
              </w:rPr>
              <w:t>、无重大交通事故。</w:t>
            </w:r>
          </w:p>
          <w:p w:rsidR="00CD1A6A" w:rsidRDefault="00CD1A6A" w:rsidP="00CD1A6A">
            <w:pPr>
              <w:spacing w:line="360" w:lineRule="auto"/>
              <w:ind w:firstLineChars="98" w:firstLine="235"/>
              <w:jc w:val="left"/>
              <w:rPr>
                <w:rFonts w:ascii="宋体" w:hAnsi="宋体"/>
                <w:szCs w:val="24"/>
                <w:u w:val="single"/>
              </w:rPr>
            </w:pPr>
            <w:r>
              <w:rPr>
                <w:szCs w:val="24"/>
              </w:rPr>
              <w:t>5</w:t>
            </w:r>
            <w:r>
              <w:rPr>
                <w:rFonts w:hint="eastAsia"/>
                <w:szCs w:val="24"/>
              </w:rPr>
              <w:t>、职业病发病率为</w:t>
            </w:r>
            <w:r>
              <w:rPr>
                <w:szCs w:val="24"/>
              </w:rPr>
              <w:t>0.</w:t>
            </w:r>
          </w:p>
          <w:p w:rsidR="000D766B" w:rsidRDefault="00CD1A6A" w:rsidP="00CD1A6A">
            <w:pPr>
              <w:spacing w:line="360" w:lineRule="auto"/>
              <w:ind w:firstLineChars="200" w:firstLine="480"/>
              <w:rPr>
                <w:rFonts w:ascii="宋体" w:hAnsi="宋体"/>
                <w:szCs w:val="22"/>
                <w:u w:val="single"/>
              </w:rPr>
            </w:pPr>
            <w:r>
              <w:rPr>
                <w:rFonts w:ascii="宋体" w:hAnsi="宋体" w:hint="eastAsia"/>
                <w:szCs w:val="24"/>
                <w:u w:val="single"/>
              </w:rPr>
              <w:t>提供《目标分解表》、《管理目标、指标、管理方案》等。目标已分解到各部门，有目标实现的措施和资源、考核方式、考核周期等要求</w:t>
            </w:r>
            <w:r>
              <w:rPr>
                <w:rFonts w:ascii="宋体" w:hAnsi="宋体" w:hint="eastAsia"/>
                <w:szCs w:val="22"/>
                <w:u w:val="single"/>
              </w:rPr>
              <w:t>。</w:t>
            </w:r>
          </w:p>
          <w:p w:rsidR="000D766B" w:rsidRDefault="000D766B" w:rsidP="00DC1810">
            <w:pPr>
              <w:spacing w:line="240" w:lineRule="exact"/>
              <w:rPr>
                <w:rFonts w:ascii="宋体" w:hAnsi="宋体"/>
                <w:b/>
                <w:color w:val="000000" w:themeColor="text1"/>
              </w:rPr>
            </w:pPr>
          </w:p>
        </w:tc>
      </w:tr>
      <w:tr w:rsidR="000D766B" w:rsidTr="00DC1810">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b/>
                <w:color w:val="000000" w:themeColor="text1"/>
                <w:sz w:val="20"/>
              </w:rPr>
            </w:pPr>
            <w:r>
              <w:rPr>
                <w:b/>
                <w:color w:val="000000" w:themeColor="text1"/>
                <w:sz w:val="20"/>
              </w:rPr>
              <w:t xml:space="preserve">10. </w:t>
            </w:r>
            <w:r>
              <w:rPr>
                <w:rFonts w:hint="eastAsia"/>
                <w:b/>
                <w:color w:val="000000" w:themeColor="text1"/>
                <w:sz w:val="20"/>
              </w:rPr>
              <w:t>文件与记录控制</w:t>
            </w:r>
            <w:r>
              <w:rPr>
                <w:b/>
                <w:color w:val="000000" w:themeColor="text1"/>
                <w:sz w:val="20"/>
              </w:rPr>
              <w:t xml:space="preserve"> (</w:t>
            </w:r>
            <w:proofErr w:type="gramStart"/>
            <w:r>
              <w:rPr>
                <w:rFonts w:ascii="宋体" w:hAnsi="宋体" w:hint="eastAsia"/>
                <w:b/>
                <w:color w:val="000000" w:themeColor="text1"/>
                <w:sz w:val="20"/>
              </w:rPr>
              <w:t>文审修订后文件</w:t>
            </w:r>
            <w:proofErr w:type="gramEnd"/>
            <w:r>
              <w:rPr>
                <w:rFonts w:ascii="宋体" w:hAnsi="宋体" w:hint="eastAsia"/>
                <w:b/>
                <w:color w:val="000000" w:themeColor="text1"/>
                <w:sz w:val="20"/>
              </w:rPr>
              <w:t>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0D766B" w:rsidRDefault="000D766B" w:rsidP="00DC1810">
            <w:pPr>
              <w:tabs>
                <w:tab w:val="left" w:pos="540"/>
              </w:tabs>
              <w:spacing w:line="240" w:lineRule="exact"/>
              <w:rPr>
                <w:rFonts w:ascii="宋体" w:hAnsi="宋体"/>
                <w:b/>
                <w:color w:val="000000" w:themeColor="text1"/>
                <w:sz w:val="20"/>
              </w:rPr>
            </w:pPr>
            <w:r>
              <w:rPr>
                <w:rFonts w:ascii="宋体" w:hAnsi="宋体" w:hint="eastAsia"/>
                <w:u w:val="single"/>
              </w:rPr>
              <w:t>体系文件符合公司要求，文件和记录管理控制符合标准要求。</w:t>
            </w:r>
          </w:p>
        </w:tc>
      </w:tr>
      <w:tr w:rsidR="000D766B" w:rsidTr="00DC1810">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D766B" w:rsidRDefault="000D766B" w:rsidP="00DC181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300" w:lineRule="exact"/>
              <w:rPr>
                <w:b/>
                <w:color w:val="000000" w:themeColor="text1"/>
                <w:sz w:val="20"/>
              </w:rPr>
            </w:pPr>
            <w:r>
              <w:rPr>
                <w:rFonts w:ascii="宋体" w:hAnsi="宋体" w:hint="eastAsia"/>
                <w:b/>
                <w:color w:val="000000" w:themeColor="text1"/>
                <w:sz w:val="20"/>
              </w:rPr>
              <w:t>人力资源的简要说明</w:t>
            </w:r>
            <w:r>
              <w:rPr>
                <w:b/>
                <w:color w:val="000000" w:themeColor="text1"/>
                <w:sz w:val="20"/>
              </w:rPr>
              <w:t>.</w:t>
            </w:r>
            <w:r>
              <w:rPr>
                <w:rFonts w:ascii="宋体" w:hAnsi="宋体" w:hint="eastAsia"/>
                <w:b/>
                <w:color w:val="000000" w:themeColor="text1"/>
                <w:sz w:val="20"/>
              </w:rPr>
              <w:t>:</w:t>
            </w:r>
          </w:p>
          <w:p w:rsidR="000D766B" w:rsidRDefault="000D766B" w:rsidP="00DC1810">
            <w:pPr>
              <w:spacing w:line="300" w:lineRule="exact"/>
              <w:rPr>
                <w:rFonts w:ascii="宋体" w:hAnsi="宋体"/>
                <w:b/>
                <w:color w:val="000000" w:themeColor="text1"/>
                <w:sz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0D766B" w:rsidTr="00DC181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b/>
                <w:color w:val="000000" w:themeColor="text1"/>
                <w:sz w:val="20"/>
              </w:rPr>
            </w:pPr>
            <w:r>
              <w:rPr>
                <w:rFonts w:ascii="宋体" w:hAnsi="宋体" w:hint="eastAsia"/>
                <w:b/>
                <w:color w:val="000000" w:themeColor="text1"/>
                <w:sz w:val="20"/>
              </w:rPr>
              <w:t>设备设施（包括信息系统）、</w:t>
            </w:r>
          </w:p>
          <w:p w:rsidR="000D766B" w:rsidRDefault="000D766B" w:rsidP="00DE23DF">
            <w:pPr>
              <w:spacing w:line="240" w:lineRule="exact"/>
              <w:rPr>
                <w:rFonts w:ascii="宋体" w:hAnsi="宋体"/>
                <w:b/>
                <w:color w:val="000000" w:themeColor="text1"/>
                <w:sz w:val="20"/>
                <w:u w:val="single"/>
              </w:rPr>
            </w:pPr>
            <w:r>
              <w:rPr>
                <w:rFonts w:ascii="宋体" w:hAnsi="宋体" w:hint="eastAsia"/>
                <w:szCs w:val="21"/>
                <w:u w:val="single"/>
              </w:rPr>
              <w:t>主要设备有：</w:t>
            </w:r>
            <w:r w:rsidR="00DE23DF">
              <w:rPr>
                <w:rFonts w:ascii="宋体" w:hAnsi="宋体" w:hint="eastAsia"/>
                <w:bCs/>
                <w:szCs w:val="21"/>
                <w:u w:val="single"/>
              </w:rPr>
              <w:t>钢管成型机组、电焊机、内外焊机、砂轮机、</w:t>
            </w:r>
            <w:proofErr w:type="gramStart"/>
            <w:r w:rsidR="00DE23DF">
              <w:rPr>
                <w:rFonts w:ascii="宋体" w:hAnsi="宋体" w:hint="eastAsia"/>
                <w:bCs/>
                <w:szCs w:val="21"/>
                <w:u w:val="single"/>
              </w:rPr>
              <w:t>倒棱机、铣</w:t>
            </w:r>
            <w:proofErr w:type="gramEnd"/>
            <w:r w:rsidR="00DE23DF">
              <w:rPr>
                <w:rFonts w:ascii="宋体" w:hAnsi="宋体" w:hint="eastAsia"/>
                <w:bCs/>
                <w:szCs w:val="21"/>
                <w:u w:val="single"/>
              </w:rPr>
              <w:t>边机</w:t>
            </w:r>
            <w:r w:rsidR="00DE23DF" w:rsidRPr="00B367A2">
              <w:rPr>
                <w:rFonts w:ascii="宋体" w:hAnsi="宋体" w:hint="eastAsia"/>
                <w:bCs/>
                <w:szCs w:val="21"/>
                <w:u w:val="single"/>
              </w:rPr>
              <w:t>、</w:t>
            </w:r>
            <w:r w:rsidR="00DE23DF">
              <w:rPr>
                <w:rFonts w:ascii="宋体" w:hAnsi="宋体" w:hint="eastAsia"/>
                <w:bCs/>
                <w:szCs w:val="21"/>
                <w:u w:val="single"/>
              </w:rPr>
              <w:t>起重机、水压试验机</w:t>
            </w:r>
            <w:r>
              <w:rPr>
                <w:rFonts w:ascii="宋体" w:hAnsi="宋体" w:hint="eastAsia"/>
                <w:szCs w:val="21"/>
                <w:u w:val="single"/>
              </w:rPr>
              <w:t>、起重机，电脑、打印机、网络、电话等设施设备，起重机检验合格报告</w:t>
            </w:r>
            <w:r w:rsidR="00DE23DF">
              <w:rPr>
                <w:rFonts w:ascii="宋体" w:hAnsi="宋体" w:hint="eastAsia"/>
                <w:szCs w:val="21"/>
                <w:u w:val="single"/>
              </w:rPr>
              <w:t>已过期</w:t>
            </w:r>
            <w:r>
              <w:rPr>
                <w:rFonts w:ascii="宋体" w:hAnsi="宋体" w:hint="eastAsia"/>
                <w:szCs w:val="21"/>
                <w:u w:val="single"/>
              </w:rPr>
              <w:t>；</w:t>
            </w:r>
            <w:r>
              <w:rPr>
                <w:rFonts w:ascii="宋体" w:hAnsi="宋体" w:hint="eastAsia"/>
                <w:b/>
                <w:color w:val="000000" w:themeColor="text1"/>
                <w:sz w:val="20"/>
                <w:u w:val="single"/>
              </w:rPr>
              <w:t xml:space="preserve"> </w:t>
            </w:r>
          </w:p>
        </w:tc>
      </w:tr>
      <w:tr w:rsidR="000D766B" w:rsidTr="00DC181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0D766B" w:rsidRDefault="000D766B" w:rsidP="00DC1810">
            <w:pPr>
              <w:spacing w:line="240" w:lineRule="exact"/>
              <w:rPr>
                <w:rFonts w:ascii="宋体" w:hAnsi="宋体"/>
                <w:b/>
                <w:color w:val="000000" w:themeColor="text1"/>
                <w:sz w:val="20"/>
              </w:rPr>
            </w:pPr>
            <w:r>
              <w:rPr>
                <w:rFonts w:hint="eastAsia"/>
                <w:u w:val="single"/>
              </w:rPr>
              <w:t>产品生产销售对环境没有特殊要求，生产销售服务和办公环境干净、整洁。</w:t>
            </w:r>
          </w:p>
        </w:tc>
      </w:tr>
      <w:tr w:rsidR="000D766B" w:rsidTr="00DC181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0D766B" w:rsidRDefault="00DE23DF" w:rsidP="00DC1810">
            <w:pPr>
              <w:spacing w:line="240" w:lineRule="exact"/>
              <w:rPr>
                <w:u w:val="single"/>
              </w:rPr>
            </w:pPr>
            <w:r w:rsidRPr="00DE23DF">
              <w:rPr>
                <w:rFonts w:hint="eastAsia"/>
                <w:u w:val="single"/>
              </w:rPr>
              <w:t>卷尺、盒尺、角度尺、卡尺、压力表、吊秤、天平、</w:t>
            </w:r>
            <w:r w:rsidRPr="00DE23DF">
              <w:rPr>
                <w:rFonts w:hint="eastAsia"/>
                <w:u w:val="single"/>
              </w:rPr>
              <w:t>X</w:t>
            </w:r>
            <w:r w:rsidRPr="00DE23DF">
              <w:rPr>
                <w:rFonts w:hint="eastAsia"/>
                <w:u w:val="single"/>
              </w:rPr>
              <w:t>射线工业电视、可见分光光度计、摆锤式冲击试验机、万能材料试验机、硬度计、</w:t>
            </w:r>
            <w:proofErr w:type="gramStart"/>
            <w:r w:rsidRPr="00DE23DF">
              <w:rPr>
                <w:rFonts w:hint="eastAsia"/>
                <w:u w:val="single"/>
              </w:rPr>
              <w:t>碳硫分析</w:t>
            </w:r>
            <w:proofErr w:type="gramEnd"/>
            <w:r w:rsidRPr="00DE23DF">
              <w:rPr>
                <w:rFonts w:hint="eastAsia"/>
                <w:u w:val="single"/>
              </w:rPr>
              <w:t>仪</w:t>
            </w:r>
            <w:r w:rsidR="000D766B">
              <w:rPr>
                <w:rFonts w:hint="eastAsia"/>
                <w:u w:val="single"/>
              </w:rPr>
              <w:t>，</w:t>
            </w:r>
            <w:r>
              <w:rPr>
                <w:rFonts w:hint="eastAsia"/>
                <w:u w:val="single"/>
              </w:rPr>
              <w:t>有</w:t>
            </w:r>
            <w:r w:rsidR="000D766B">
              <w:rPr>
                <w:rFonts w:hint="eastAsia"/>
                <w:u w:val="single"/>
              </w:rPr>
              <w:t>校准证书，无需环保和职业健康安全监</w:t>
            </w:r>
            <w:bookmarkStart w:id="26" w:name="_GoBack"/>
            <w:bookmarkEnd w:id="26"/>
            <w:r w:rsidR="000D766B">
              <w:rPr>
                <w:rFonts w:hint="eastAsia"/>
                <w:u w:val="single"/>
              </w:rPr>
              <w:t>视和测量资源，</w:t>
            </w:r>
            <w:r>
              <w:rPr>
                <w:rFonts w:hint="eastAsia"/>
                <w:u w:val="single"/>
              </w:rPr>
              <w:t>上次审核</w:t>
            </w:r>
            <w:r w:rsidR="000D766B">
              <w:rPr>
                <w:rFonts w:hint="eastAsia"/>
                <w:u w:val="single"/>
              </w:rPr>
              <w:t>开具的不符合经验证已关闭。</w:t>
            </w:r>
          </w:p>
          <w:p w:rsidR="000D766B" w:rsidRDefault="000D766B" w:rsidP="00DC1810">
            <w:pPr>
              <w:spacing w:line="240" w:lineRule="exact"/>
              <w:rPr>
                <w:rFonts w:ascii="宋体" w:hAnsi="宋体"/>
                <w:b/>
                <w:color w:val="000000" w:themeColor="text1"/>
                <w:sz w:val="20"/>
              </w:rPr>
            </w:pPr>
          </w:p>
        </w:tc>
      </w:tr>
      <w:tr w:rsidR="000D766B" w:rsidTr="00DC181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b/>
                <w:color w:val="000000" w:themeColor="text1"/>
                <w:sz w:val="20"/>
              </w:rPr>
            </w:pPr>
            <w:r>
              <w:rPr>
                <w:rFonts w:ascii="宋体" w:hAnsi="宋体" w:hint="eastAsia"/>
                <w:b/>
                <w:color w:val="000000" w:themeColor="text1"/>
                <w:sz w:val="20"/>
              </w:rPr>
              <w:t>知识</w:t>
            </w:r>
          </w:p>
          <w:p w:rsidR="000D766B" w:rsidRDefault="000D766B" w:rsidP="00DC1810">
            <w:pPr>
              <w:spacing w:line="240" w:lineRule="exact"/>
              <w:rPr>
                <w:rFonts w:ascii="宋体" w:hAnsi="宋体"/>
                <w:b/>
                <w:color w:val="000000" w:themeColor="text1"/>
                <w:sz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0D766B" w:rsidTr="00DC181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b/>
                <w:color w:val="000000" w:themeColor="text1"/>
                <w:sz w:val="20"/>
              </w:rPr>
            </w:pPr>
            <w:r>
              <w:rPr>
                <w:rFonts w:ascii="宋体" w:hAnsi="宋体" w:hint="eastAsia"/>
                <w:b/>
                <w:color w:val="000000" w:themeColor="text1"/>
                <w:sz w:val="20"/>
              </w:rPr>
              <w:t>环保设施：</w:t>
            </w:r>
          </w:p>
          <w:p w:rsidR="000D766B" w:rsidRDefault="000D766B" w:rsidP="00DC1810">
            <w:pPr>
              <w:spacing w:line="240" w:lineRule="exact"/>
              <w:rPr>
                <w:rFonts w:ascii="宋体" w:hAnsi="宋体"/>
                <w:b/>
                <w:color w:val="000000" w:themeColor="text1"/>
                <w:sz w:val="20"/>
              </w:rPr>
            </w:pPr>
            <w:r>
              <w:rPr>
                <w:u w:val="single"/>
              </w:rPr>
              <w:t xml:space="preserve"> </w:t>
            </w:r>
            <w:proofErr w:type="gramStart"/>
            <w:r>
              <w:rPr>
                <w:rFonts w:hint="eastAsia"/>
                <w:u w:val="single"/>
              </w:rPr>
              <w:t>焊烟净化器</w:t>
            </w:r>
            <w:proofErr w:type="gramEnd"/>
            <w:r>
              <w:rPr>
                <w:rFonts w:hint="eastAsia"/>
                <w:u w:val="single"/>
              </w:rPr>
              <w:t>、排风扇、除尘器、排气筒。</w:t>
            </w:r>
          </w:p>
        </w:tc>
      </w:tr>
      <w:tr w:rsidR="000D766B" w:rsidTr="00DC1810">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职业健康安全设施：</w:t>
            </w:r>
          </w:p>
          <w:p w:rsidR="000D766B" w:rsidRDefault="000D766B" w:rsidP="00DC1810">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u w:val="single"/>
              </w:rPr>
              <w:t>配有灭火器、劳保用品、标识牌。</w:t>
            </w:r>
          </w:p>
        </w:tc>
      </w:tr>
      <w:tr w:rsidR="000D766B" w:rsidTr="00DC1810">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D766B" w:rsidRDefault="000D766B" w:rsidP="00DC1810">
            <w:pPr>
              <w:spacing w:line="240" w:lineRule="exact"/>
              <w:ind w:left="113" w:right="113"/>
              <w:jc w:val="center"/>
              <w:rPr>
                <w:b/>
                <w:color w:val="000000" w:themeColor="text1"/>
                <w:sz w:val="20"/>
              </w:rPr>
            </w:pPr>
            <w:r>
              <w:rPr>
                <w:b/>
                <w:color w:val="000000" w:themeColor="text1"/>
                <w:sz w:val="20"/>
              </w:rPr>
              <w:t>(</w:t>
            </w:r>
            <w:r>
              <w:rPr>
                <w:rFonts w:hint="eastAsia"/>
                <w:b/>
                <w:color w:val="000000" w:themeColor="text1"/>
                <w:sz w:val="20"/>
              </w:rPr>
              <w:t>三</w:t>
            </w:r>
            <w:r>
              <w:rPr>
                <w:b/>
                <w:color w:val="000000" w:themeColor="text1"/>
                <w:sz w:val="20"/>
              </w:rPr>
              <w:t>)</w:t>
            </w:r>
            <w:r>
              <w:rPr>
                <w:rFonts w:hint="eastAsia"/>
                <w:b/>
                <w:color w:val="000000" w:themeColor="text1"/>
                <w:sz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300" w:lineRule="exact"/>
              <w:rPr>
                <w:b/>
                <w:color w:val="000000" w:themeColor="text1"/>
                <w:sz w:val="20"/>
              </w:rPr>
            </w:pPr>
            <w:r>
              <w:rPr>
                <w:b/>
                <w:color w:val="000000" w:themeColor="text1"/>
                <w:sz w:val="20"/>
              </w:rPr>
              <w:t xml:space="preserve">1. </w:t>
            </w:r>
            <w:r>
              <w:rPr>
                <w:rFonts w:hint="eastAsia"/>
                <w:b/>
                <w:color w:val="000000" w:themeColor="text1"/>
                <w:sz w:val="20"/>
              </w:rPr>
              <w:t>针对方针的管理职责评审</w:t>
            </w:r>
          </w:p>
          <w:p w:rsidR="000D766B" w:rsidRDefault="000D766B" w:rsidP="00DC1810">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0D766B" w:rsidRDefault="000D766B" w:rsidP="00DC1810">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0D766B" w:rsidRDefault="000D766B" w:rsidP="000D766B">
            <w:pPr>
              <w:spacing w:line="360" w:lineRule="auto"/>
              <w:ind w:firstLineChars="200" w:firstLine="480"/>
              <w:rPr>
                <w:u w:val="single"/>
              </w:rPr>
            </w:pPr>
            <w:r>
              <w:rPr>
                <w:rFonts w:hint="eastAsia"/>
                <w:u w:val="single"/>
              </w:rPr>
              <w:t>坚持标准，持续改进，争创一流，顾客满意。</w:t>
            </w:r>
          </w:p>
          <w:p w:rsidR="000D766B" w:rsidRDefault="000D766B" w:rsidP="000D766B">
            <w:pPr>
              <w:spacing w:line="240" w:lineRule="exact"/>
              <w:ind w:leftChars="95" w:left="228"/>
              <w:rPr>
                <w:u w:val="single"/>
              </w:rPr>
            </w:pPr>
            <w:r>
              <w:rPr>
                <w:u w:val="single"/>
              </w:rPr>
              <w:t xml:space="preserve"> </w:t>
            </w:r>
            <w:r>
              <w:rPr>
                <w:rFonts w:hint="eastAsia"/>
                <w:u w:val="single"/>
              </w:rPr>
              <w:t>安全第一，预防为主；遵规守法，减污降耗；持续发展。</w:t>
            </w:r>
          </w:p>
          <w:p w:rsidR="000D766B" w:rsidRDefault="000D766B" w:rsidP="00DC1810">
            <w:pPr>
              <w:spacing w:line="300" w:lineRule="exact"/>
              <w:ind w:left="1"/>
              <w:rPr>
                <w:b/>
                <w:color w:val="000000" w:themeColor="text1"/>
                <w:sz w:val="20"/>
              </w:rPr>
            </w:pPr>
            <w:r>
              <w:rPr>
                <w:rFonts w:ascii="微软雅黑" w:eastAsia="微软雅黑" w:hAnsi="微软雅黑" w:hint="eastAsia"/>
                <w:szCs w:val="22"/>
              </w:rPr>
              <w:t>管理体系方针沟通、评审符合要求。</w:t>
            </w:r>
          </w:p>
        </w:tc>
      </w:tr>
      <w:tr w:rsidR="000D766B" w:rsidTr="00DC1810">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ind w:left="159" w:hangingChars="79" w:hanging="159"/>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2. 组织内部沟通的充分性与效果；（OHSMS员工参与风险管理/健康安全事务的关心和影响力；组织对外联络关注顾客的感受情况、信息交流包括通报相关方的情况等）</w:t>
            </w:r>
          </w:p>
          <w:p w:rsidR="000D766B" w:rsidRDefault="000D766B" w:rsidP="00DC1810">
            <w:pPr>
              <w:spacing w:line="240" w:lineRule="exact"/>
              <w:rPr>
                <w:rFonts w:asciiTheme="minorEastAsia" w:eastAsiaTheme="minorEastAsia" w:hAnsiTheme="minorEastAsia"/>
                <w:b/>
                <w:color w:val="000000" w:themeColor="text1"/>
                <w:sz w:val="20"/>
              </w:rPr>
            </w:pPr>
          </w:p>
          <w:p w:rsidR="000D766B" w:rsidRDefault="000D766B" w:rsidP="00DC1810">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内部沟通的情况：内部沟通方式：</w:t>
            </w:r>
            <w:r>
              <w:rPr>
                <w:rFonts w:asciiTheme="minorEastAsia" w:eastAsiaTheme="minorEastAsia" w:hAnsiTheme="minorEastAsia" w:hint="eastAsia"/>
                <w:szCs w:val="22"/>
                <w:u w:val="single"/>
              </w:rPr>
              <w:t>培训、会议、宣传栏；</w:t>
            </w:r>
          </w:p>
          <w:p w:rsidR="000D766B" w:rsidRDefault="000D766B" w:rsidP="00DC1810">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 xml:space="preserve">                内部沟通的效果：</w:t>
            </w:r>
            <w:r>
              <w:rPr>
                <w:rFonts w:asciiTheme="minorEastAsia" w:eastAsiaTheme="minorEastAsia" w:hAnsiTheme="minorEastAsia" w:hint="eastAsia"/>
                <w:szCs w:val="22"/>
                <w:u w:val="single"/>
              </w:rPr>
              <w:t>沟通畅通；</w:t>
            </w:r>
          </w:p>
          <w:p w:rsidR="000D766B" w:rsidRDefault="000D766B" w:rsidP="00DC1810">
            <w:pPr>
              <w:spacing w:line="240" w:lineRule="exact"/>
              <w:rPr>
                <w:rFonts w:asciiTheme="minorEastAsia" w:eastAsiaTheme="minorEastAsia" w:hAnsiTheme="minorEastAsia"/>
                <w:b/>
                <w:color w:val="000000" w:themeColor="text1"/>
                <w:sz w:val="20"/>
              </w:rPr>
            </w:pPr>
          </w:p>
          <w:p w:rsidR="000D766B" w:rsidRDefault="000D766B" w:rsidP="00DC1810">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0D766B" w:rsidRDefault="000D766B" w:rsidP="00DC1810">
            <w:pPr>
              <w:spacing w:line="240" w:lineRule="exact"/>
              <w:rPr>
                <w:rFonts w:asciiTheme="minorEastAsia" w:eastAsiaTheme="minorEastAsia" w:hAnsiTheme="minorEastAsia"/>
                <w:b/>
                <w:color w:val="000000" w:themeColor="text1"/>
                <w:sz w:val="20"/>
              </w:rPr>
            </w:pPr>
          </w:p>
          <w:p w:rsidR="000D766B" w:rsidRDefault="000D766B" w:rsidP="00DC1810">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0D766B" w:rsidRDefault="000D766B" w:rsidP="00DC1810">
            <w:pPr>
              <w:spacing w:line="240" w:lineRule="exact"/>
              <w:rPr>
                <w:rFonts w:asciiTheme="minorEastAsia" w:eastAsiaTheme="minorEastAsia" w:hAnsiTheme="minorEastAsia"/>
                <w:b/>
                <w:color w:val="000000" w:themeColor="text1"/>
                <w:sz w:val="20"/>
              </w:rPr>
            </w:pPr>
          </w:p>
          <w:p w:rsidR="000D766B" w:rsidRDefault="000D766B" w:rsidP="00DC1810">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重要环境因素信息对外交流情况（EMS填写）：</w:t>
            </w:r>
            <w:r>
              <w:rPr>
                <w:rFonts w:asciiTheme="minorEastAsia" w:eastAsiaTheme="minorEastAsia" w:hAnsiTheme="minorEastAsia" w:hint="eastAsia"/>
                <w:szCs w:val="22"/>
                <w:u w:val="single"/>
              </w:rPr>
              <w:t>对相关方进行了环保告知。</w:t>
            </w:r>
          </w:p>
          <w:p w:rsidR="000D766B" w:rsidRDefault="000D766B" w:rsidP="00DC1810">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OHSMS事务代表协商和交流的情况（OHSMS填写）：</w:t>
            </w:r>
            <w:r>
              <w:rPr>
                <w:rFonts w:asciiTheme="minorEastAsia" w:eastAsiaTheme="minorEastAsia" w:hAnsiTheme="minorEastAsia" w:hint="eastAsia"/>
                <w:szCs w:val="22"/>
                <w:u w:val="single"/>
              </w:rPr>
              <w:t>公司经选举确定员工代表是</w:t>
            </w:r>
            <w:r w:rsidR="00CD1A6A" w:rsidRPr="00CD1A6A">
              <w:rPr>
                <w:rFonts w:asciiTheme="minorEastAsia" w:eastAsiaTheme="minorEastAsia" w:hAnsiTheme="minorEastAsia" w:hint="eastAsia"/>
                <w:szCs w:val="22"/>
                <w:u w:val="single"/>
              </w:rPr>
              <w:t>张洪波</w:t>
            </w:r>
            <w:r>
              <w:rPr>
                <w:rFonts w:asciiTheme="minorEastAsia" w:eastAsiaTheme="minorEastAsia" w:hAnsiTheme="minorEastAsia" w:hint="eastAsia"/>
                <w:szCs w:val="22"/>
                <w:u w:val="single"/>
              </w:rPr>
              <w:t>，</w:t>
            </w:r>
          </w:p>
          <w:p w:rsidR="000D766B" w:rsidRDefault="000D766B" w:rsidP="00DC1810">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0D766B" w:rsidRDefault="000D766B" w:rsidP="00DC1810">
            <w:pPr>
              <w:spacing w:line="240" w:lineRule="exact"/>
              <w:rPr>
                <w:rFonts w:asciiTheme="minorEastAsia" w:eastAsiaTheme="minorEastAsia" w:hAnsiTheme="minorEastAsia"/>
                <w:b/>
                <w:color w:val="000000" w:themeColor="text1"/>
                <w:sz w:val="20"/>
              </w:rPr>
            </w:pPr>
          </w:p>
          <w:p w:rsidR="000D766B" w:rsidRDefault="000D766B" w:rsidP="00DC1810">
            <w:pPr>
              <w:spacing w:line="2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对相关方进行了安全告知。</w:t>
            </w:r>
          </w:p>
        </w:tc>
      </w:tr>
      <w:tr w:rsidR="000D766B" w:rsidTr="00DC181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b/>
                <w:color w:val="000000" w:themeColor="text1"/>
                <w:sz w:val="20"/>
              </w:rPr>
            </w:pPr>
            <w:r>
              <w:rPr>
                <w:b/>
                <w:color w:val="000000" w:themeColor="text1"/>
                <w:sz w:val="20"/>
              </w:rPr>
              <w:t xml:space="preserve">3.  QMS </w:t>
            </w:r>
            <w:r>
              <w:rPr>
                <w:rFonts w:hint="eastAsia"/>
                <w:b/>
                <w:color w:val="000000" w:themeColor="text1"/>
                <w:sz w:val="20"/>
              </w:rPr>
              <w:t>组织对重</w:t>
            </w:r>
            <w:proofErr w:type="gramStart"/>
            <w:r>
              <w:rPr>
                <w:rFonts w:hint="eastAsia"/>
                <w:b/>
                <w:color w:val="000000" w:themeColor="text1"/>
                <w:sz w:val="20"/>
              </w:rPr>
              <w:t>要过程</w:t>
            </w:r>
            <w:proofErr w:type="gramEnd"/>
            <w:r>
              <w:rPr>
                <w:rFonts w:hint="eastAsia"/>
                <w:b/>
                <w:color w:val="000000" w:themeColor="text1"/>
                <w:sz w:val="20"/>
              </w:rPr>
              <w:t>实施控制的结果</w:t>
            </w:r>
          </w:p>
          <w:p w:rsidR="000D766B" w:rsidRDefault="000D766B" w:rsidP="000D766B">
            <w:pPr>
              <w:spacing w:line="240" w:lineRule="exact"/>
              <w:ind w:leftChars="42" w:left="201" w:hangingChars="50" w:hanging="100"/>
              <w:rPr>
                <w:b/>
                <w:color w:val="000000" w:themeColor="text1"/>
                <w:sz w:val="20"/>
              </w:rPr>
            </w:pPr>
            <w:r>
              <w:rPr>
                <w:b/>
                <w:color w:val="000000" w:themeColor="text1"/>
                <w:sz w:val="20"/>
              </w:rPr>
              <w:t>(</w:t>
            </w:r>
            <w:r>
              <w:rPr>
                <w:rFonts w:hint="eastAsia"/>
                <w:b/>
                <w:color w:val="000000" w:themeColor="text1"/>
                <w:sz w:val="20"/>
              </w:rPr>
              <w:t>包括对</w:t>
            </w:r>
            <w:r>
              <w:rPr>
                <w:b/>
                <w:color w:val="000000" w:themeColor="text1"/>
                <w:sz w:val="20"/>
              </w:rPr>
              <w:t>QMS</w:t>
            </w:r>
            <w:r>
              <w:rPr>
                <w:rFonts w:hint="eastAsia"/>
                <w:b/>
                <w:color w:val="000000" w:themeColor="text1"/>
                <w:sz w:val="20"/>
              </w:rPr>
              <w:t>关键工序</w:t>
            </w:r>
            <w:r>
              <w:rPr>
                <w:b/>
                <w:color w:val="000000" w:themeColor="text1"/>
                <w:sz w:val="20"/>
              </w:rPr>
              <w:t>(</w:t>
            </w:r>
            <w:r>
              <w:rPr>
                <w:rFonts w:hint="eastAsia"/>
                <w:b/>
                <w:color w:val="000000" w:themeColor="text1"/>
                <w:sz w:val="20"/>
              </w:rPr>
              <w:t>过程</w:t>
            </w:r>
            <w:r>
              <w:rPr>
                <w:b/>
                <w:color w:val="000000" w:themeColor="text1"/>
                <w:sz w:val="20"/>
              </w:rPr>
              <w:t>)</w:t>
            </w:r>
            <w:r>
              <w:rPr>
                <w:rFonts w:hint="eastAsia"/>
                <w:b/>
                <w:color w:val="000000" w:themeColor="text1"/>
                <w:sz w:val="20"/>
              </w:rPr>
              <w:t>、特殊过程控制</w:t>
            </w:r>
            <w:r>
              <w:rPr>
                <w:b/>
                <w:color w:val="000000" w:themeColor="text1"/>
                <w:sz w:val="20"/>
              </w:rPr>
              <w:t>;</w:t>
            </w:r>
            <w:r>
              <w:rPr>
                <w:rFonts w:hint="eastAsia"/>
                <w:b/>
                <w:color w:val="000000" w:themeColor="text1"/>
                <w:sz w:val="20"/>
              </w:rPr>
              <w:t>评价组织对过程实施控制情况</w:t>
            </w:r>
            <w:r>
              <w:rPr>
                <w:b/>
                <w:color w:val="000000" w:themeColor="text1"/>
                <w:sz w:val="20"/>
              </w:rPr>
              <w:t>/)</w:t>
            </w:r>
          </w:p>
          <w:p w:rsidR="00CD1A6A" w:rsidRDefault="000D766B" w:rsidP="000D766B">
            <w:pPr>
              <w:ind w:firstLineChars="200" w:firstLine="480"/>
              <w:jc w:val="left"/>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公司主要从事</w:t>
            </w:r>
            <w:r w:rsidR="00CD1A6A" w:rsidRPr="00CD1A6A">
              <w:rPr>
                <w:rFonts w:asciiTheme="minorEastAsia" w:eastAsiaTheme="minorEastAsia" w:hAnsiTheme="minorEastAsia" w:hint="eastAsia"/>
                <w:szCs w:val="22"/>
                <w:u w:val="single"/>
              </w:rPr>
              <w:t>螺旋钢管的制造与销售；管件、法兰、防腐保温管道、钢管的销售</w:t>
            </w:r>
            <w:r>
              <w:rPr>
                <w:rFonts w:asciiTheme="minorEastAsia" w:eastAsiaTheme="minorEastAsia" w:hAnsiTheme="minorEastAsia" w:hint="eastAsia"/>
                <w:szCs w:val="22"/>
                <w:u w:val="single"/>
              </w:rPr>
              <w:t>，</w:t>
            </w:r>
          </w:p>
          <w:p w:rsidR="000D766B" w:rsidRDefault="000D766B" w:rsidP="000D766B">
            <w:pPr>
              <w:ind w:firstLineChars="200" w:firstLine="48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生产工艺流程为：</w:t>
            </w:r>
          </w:p>
          <w:p w:rsidR="000D766B" w:rsidRPr="00CD1A6A" w:rsidRDefault="00CD1A6A" w:rsidP="000D766B">
            <w:pPr>
              <w:spacing w:line="400" w:lineRule="exact"/>
              <w:ind w:firstLineChars="200" w:firstLine="480"/>
              <w:rPr>
                <w:rFonts w:asciiTheme="minorEastAsia" w:eastAsiaTheme="minorEastAsia" w:hAnsiTheme="minorEastAsia"/>
                <w:szCs w:val="22"/>
                <w:u w:val="single"/>
              </w:rPr>
            </w:pPr>
            <w:r w:rsidRPr="00CD1A6A">
              <w:rPr>
                <w:rFonts w:asciiTheme="minorEastAsia" w:eastAsiaTheme="minorEastAsia" w:hAnsiTheme="minorEastAsia" w:hint="eastAsia"/>
                <w:szCs w:val="22"/>
                <w:u w:val="single"/>
              </w:rPr>
              <w:t>开卷→纵剪→成型→内外焊接→补焊→清理→检验→入库→交付→服务</w:t>
            </w:r>
            <w:r w:rsidR="000D766B" w:rsidRPr="00CD1A6A">
              <w:rPr>
                <w:rFonts w:asciiTheme="minorEastAsia" w:eastAsiaTheme="minorEastAsia" w:hAnsiTheme="minorEastAsia" w:hint="eastAsia"/>
                <w:szCs w:val="22"/>
                <w:u w:val="single"/>
              </w:rPr>
              <w:t>。</w:t>
            </w:r>
          </w:p>
          <w:p w:rsidR="000D766B" w:rsidRDefault="000D766B" w:rsidP="000D766B">
            <w:pPr>
              <w:ind w:firstLineChars="200" w:firstLine="480"/>
              <w:rPr>
                <w:rFonts w:asciiTheme="minorEastAsia" w:eastAsiaTheme="minorEastAsia" w:hAnsiTheme="minorEastAsia"/>
                <w:szCs w:val="22"/>
                <w:u w:val="single"/>
              </w:rPr>
            </w:pPr>
            <w:r w:rsidRPr="00CD1A6A">
              <w:rPr>
                <w:rFonts w:asciiTheme="minorEastAsia" w:eastAsiaTheme="minorEastAsia" w:hAnsiTheme="minorEastAsia" w:hint="eastAsia"/>
                <w:szCs w:val="22"/>
                <w:u w:val="single"/>
              </w:rPr>
              <w:t>销售过程；洽谈---签订合同---接单---采购---销售---售后服务；</w:t>
            </w:r>
          </w:p>
          <w:p w:rsidR="000D766B" w:rsidRDefault="000D766B" w:rsidP="000D766B">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特殊过程是焊接</w:t>
            </w:r>
            <w:r w:rsidR="00CD1A6A">
              <w:rPr>
                <w:rFonts w:asciiTheme="minorEastAsia" w:eastAsiaTheme="minorEastAsia" w:hAnsiTheme="minorEastAsia" w:hint="eastAsia"/>
                <w:szCs w:val="22"/>
                <w:u w:val="single"/>
              </w:rPr>
              <w:t>、销售过程，提供特殊过程的《特殊过程确认表》，对</w:t>
            </w:r>
            <w:r>
              <w:rPr>
                <w:rFonts w:asciiTheme="minorEastAsia" w:eastAsiaTheme="minorEastAsia" w:hAnsiTheme="minorEastAsia" w:hint="eastAsia"/>
                <w:szCs w:val="22"/>
                <w:u w:val="single"/>
              </w:rPr>
              <w:t>焊接和销售过程进行了过程确认。</w:t>
            </w:r>
          </w:p>
          <w:p w:rsidR="00CD1A6A" w:rsidRPr="00CD1A6A" w:rsidRDefault="00CD1A6A" w:rsidP="00CD1A6A">
            <w:pPr>
              <w:spacing w:line="320" w:lineRule="exact"/>
              <w:rPr>
                <w:rFonts w:asciiTheme="minorEastAsia" w:eastAsiaTheme="minorEastAsia" w:hAnsiTheme="minorEastAsia"/>
                <w:szCs w:val="22"/>
                <w:u w:val="single"/>
              </w:rPr>
            </w:pPr>
            <w:r w:rsidRPr="00CD1A6A">
              <w:rPr>
                <w:rFonts w:asciiTheme="minorEastAsia" w:eastAsiaTheme="minorEastAsia" w:hAnsiTheme="minorEastAsia" w:hint="eastAsia"/>
                <w:szCs w:val="22"/>
                <w:u w:val="single"/>
              </w:rPr>
              <w:t>生产过程控制：编制了作业指导书、生产流程图、管理规定，按销售订单安排生产进度，对设备进行了日常保养维护，现场和仓库的产品标识和防护符合规定，按照检验规范进行了采购检验、生产过程检验和成品检验，对不合格品采取了有效控制措施。</w:t>
            </w:r>
          </w:p>
          <w:p w:rsidR="00CD1A6A" w:rsidRPr="00CD1A6A" w:rsidRDefault="00CD1A6A" w:rsidP="00CD1A6A">
            <w:pPr>
              <w:spacing w:line="320" w:lineRule="exact"/>
              <w:rPr>
                <w:rFonts w:asciiTheme="minorEastAsia" w:eastAsiaTheme="minorEastAsia" w:hAnsiTheme="minorEastAsia" w:hint="eastAsia"/>
                <w:szCs w:val="22"/>
                <w:u w:val="single"/>
              </w:rPr>
            </w:pPr>
            <w:r w:rsidRPr="00CD1A6A">
              <w:rPr>
                <w:rFonts w:asciiTheme="minorEastAsia" w:eastAsiaTheme="minorEastAsia" w:hAnsiTheme="minorEastAsia" w:hint="eastAsia"/>
                <w:szCs w:val="22"/>
                <w:u w:val="single"/>
              </w:rPr>
              <w:t>主要采购物资包括钢带、焊材、管件、管道、法兰、钢管等，对供方按要求进行了评价、经评价合格的列入合格供方名录。上述物资均由合格供方提供，并经验收合格后交付</w:t>
            </w:r>
          </w:p>
          <w:p w:rsidR="000D766B" w:rsidRDefault="00CD1A6A" w:rsidP="00CD1A6A">
            <w:pPr>
              <w:ind w:firstLineChars="200" w:firstLine="480"/>
              <w:rPr>
                <w:rFonts w:asciiTheme="minorEastAsia" w:eastAsiaTheme="minorEastAsia" w:hAnsiTheme="minorEastAsia"/>
                <w:szCs w:val="22"/>
                <w:u w:val="single"/>
              </w:rPr>
            </w:pPr>
            <w:r w:rsidRPr="00CD1A6A">
              <w:rPr>
                <w:rFonts w:asciiTheme="minorEastAsia" w:eastAsiaTheme="minorEastAsia" w:hAnsiTheme="minorEastAsia" w:hint="eastAsia"/>
                <w:szCs w:val="22"/>
                <w:u w:val="single"/>
              </w:rPr>
              <w:t>在合同签订之前安排了有效的</w:t>
            </w:r>
            <w:r>
              <w:rPr>
                <w:rFonts w:ascii="宋体" w:hAnsi="宋体" w:hint="eastAsia"/>
                <w:szCs w:val="21"/>
                <w:u w:val="single"/>
              </w:rPr>
              <w:t>合同评审。定期组织顾客满意度调查，目前顾客较满意</w:t>
            </w:r>
            <w:r w:rsidR="000D766B">
              <w:rPr>
                <w:rFonts w:asciiTheme="minorEastAsia" w:eastAsiaTheme="minorEastAsia" w:hAnsiTheme="minorEastAsia" w:hint="eastAsia"/>
                <w:szCs w:val="22"/>
                <w:u w:val="single"/>
              </w:rPr>
              <w:t>。</w:t>
            </w:r>
          </w:p>
          <w:p w:rsidR="000D766B" w:rsidRDefault="000D766B" w:rsidP="00DC1810">
            <w:pPr>
              <w:spacing w:line="240" w:lineRule="exact"/>
              <w:ind w:firstLineChars="200" w:firstLine="402"/>
              <w:rPr>
                <w:b/>
                <w:color w:val="000000" w:themeColor="text1"/>
                <w:sz w:val="20"/>
              </w:rPr>
            </w:pPr>
          </w:p>
        </w:tc>
      </w:tr>
      <w:tr w:rsidR="000D766B" w:rsidTr="00DC181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jc w:val="left"/>
              <w:rPr>
                <w:b/>
                <w:color w:val="000000" w:themeColor="text1"/>
                <w:sz w:val="20"/>
              </w:rPr>
            </w:pPr>
            <w:r>
              <w:rPr>
                <w:b/>
                <w:color w:val="000000" w:themeColor="text1"/>
                <w:sz w:val="20"/>
              </w:rPr>
              <w:t>4.QMS</w:t>
            </w:r>
            <w:r>
              <w:rPr>
                <w:rFonts w:hint="eastAsia"/>
                <w:b/>
                <w:color w:val="000000" w:themeColor="text1"/>
                <w:sz w:val="20"/>
              </w:rPr>
              <w:t>产品</w:t>
            </w:r>
            <w:r>
              <w:rPr>
                <w:b/>
                <w:color w:val="000000" w:themeColor="text1"/>
                <w:sz w:val="20"/>
              </w:rPr>
              <w:t>/</w:t>
            </w:r>
            <w:r>
              <w:rPr>
                <w:rFonts w:hint="eastAsia"/>
                <w:b/>
                <w:color w:val="000000" w:themeColor="text1"/>
                <w:sz w:val="20"/>
              </w:rPr>
              <w:t>服务的标准、协议</w:t>
            </w:r>
            <w:r>
              <w:rPr>
                <w:b/>
                <w:color w:val="000000" w:themeColor="text1"/>
                <w:sz w:val="20"/>
              </w:rPr>
              <w:t>/</w:t>
            </w:r>
            <w:r>
              <w:rPr>
                <w:rFonts w:hint="eastAsia"/>
                <w:b/>
                <w:color w:val="000000" w:themeColor="text1"/>
                <w:sz w:val="20"/>
              </w:rPr>
              <w:t>规范的有效性以及产品</w:t>
            </w:r>
            <w:r>
              <w:rPr>
                <w:b/>
                <w:color w:val="000000" w:themeColor="text1"/>
                <w:sz w:val="20"/>
              </w:rPr>
              <w:t>/</w:t>
            </w:r>
            <w:r>
              <w:rPr>
                <w:rFonts w:hint="eastAsia"/>
                <w:b/>
                <w:color w:val="000000" w:themeColor="text1"/>
                <w:sz w:val="20"/>
              </w:rPr>
              <w:t>服务质量符合要求，向顾客稳定提供合格产品的情况；</w:t>
            </w:r>
          </w:p>
          <w:p w:rsidR="000D766B" w:rsidRPr="00CD1A6A" w:rsidRDefault="000D766B" w:rsidP="00DC1810">
            <w:pPr>
              <w:spacing w:line="300" w:lineRule="exact"/>
              <w:rPr>
                <w:rFonts w:ascii="宋体" w:hAnsi="宋体"/>
                <w:szCs w:val="21"/>
                <w:u w:val="single"/>
              </w:rPr>
            </w:pPr>
            <w:r>
              <w:rPr>
                <w:rFonts w:asciiTheme="minorEastAsia" w:eastAsiaTheme="minorEastAsia" w:hAnsiTheme="minorEastAsia" w:hint="eastAsia"/>
                <w:szCs w:val="22"/>
                <w:u w:val="single"/>
              </w:rPr>
              <w:t>企业参考国家行</w:t>
            </w:r>
            <w:r w:rsidRPr="00CD1A6A">
              <w:rPr>
                <w:rFonts w:ascii="宋体" w:hAnsi="宋体" w:hint="eastAsia"/>
                <w:szCs w:val="21"/>
                <w:u w:val="single"/>
              </w:rPr>
              <w:t>业主要有：</w:t>
            </w:r>
            <w:r w:rsidR="00CD1A6A" w:rsidRPr="00CD1A6A">
              <w:rPr>
                <w:rFonts w:ascii="宋体" w:hAnsi="宋体" w:hint="eastAsia"/>
                <w:szCs w:val="21"/>
                <w:u w:val="single"/>
              </w:rPr>
              <w:t>SY/T5037-2018普通流体输送管道用埋弧焊钢管，GB/T14383-2008锻制承插焊和螺纹管件，GB/T3091-2015低压流体输送用焊接钢管，TSG D0001-2009压力管道安全技术监察规程-工业管道，GB/T 9711-2017 石油天然气工业管线输送系统用钢管</w:t>
            </w:r>
            <w:r w:rsidRPr="00CD1A6A">
              <w:rPr>
                <w:rFonts w:ascii="宋体" w:hAnsi="宋体" w:hint="eastAsia"/>
                <w:szCs w:val="21"/>
                <w:u w:val="single"/>
              </w:rPr>
              <w:t>等。</w:t>
            </w:r>
          </w:p>
          <w:p w:rsidR="000D766B" w:rsidRPr="00CD1A6A" w:rsidRDefault="000D766B" w:rsidP="00DC1810">
            <w:pPr>
              <w:spacing w:line="240" w:lineRule="exact"/>
              <w:rPr>
                <w:rFonts w:ascii="宋体" w:hAnsi="宋体"/>
                <w:szCs w:val="21"/>
                <w:u w:val="single"/>
              </w:rPr>
            </w:pPr>
          </w:p>
          <w:p w:rsidR="000D766B" w:rsidRDefault="000D766B" w:rsidP="00DC1810">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0D766B" w:rsidRDefault="000D766B" w:rsidP="00DC1810">
            <w:pPr>
              <w:spacing w:line="240" w:lineRule="exact"/>
              <w:rPr>
                <w:b/>
                <w:color w:val="000000" w:themeColor="text1"/>
                <w:sz w:val="20"/>
              </w:rPr>
            </w:pPr>
          </w:p>
          <w:p w:rsidR="000D766B" w:rsidRDefault="000D766B" w:rsidP="00DC1810">
            <w:pPr>
              <w:spacing w:line="240" w:lineRule="exact"/>
              <w:rPr>
                <w:b/>
                <w:color w:val="000000" w:themeColor="text1"/>
                <w:sz w:val="20"/>
              </w:rPr>
            </w:pPr>
            <w:r>
              <w:rPr>
                <w:b/>
                <w:color w:val="000000" w:themeColor="text1"/>
                <w:sz w:val="20"/>
              </w:rPr>
              <w:t>(</w:t>
            </w:r>
            <w:r>
              <w:rPr>
                <w:rFonts w:hint="eastAsia"/>
                <w:b/>
                <w:color w:val="000000" w:themeColor="text1"/>
                <w:sz w:val="20"/>
              </w:rPr>
              <w:t>应说明相关证据</w:t>
            </w:r>
            <w:r>
              <w:rPr>
                <w:b/>
                <w:color w:val="000000" w:themeColor="text1"/>
                <w:sz w:val="20"/>
              </w:rPr>
              <w:t>)</w:t>
            </w:r>
            <w:r>
              <w:rPr>
                <w:rFonts w:hint="eastAsia"/>
                <w:b/>
                <w:color w:val="000000" w:themeColor="text1"/>
                <w:sz w:val="20"/>
              </w:rPr>
              <w:t>：</w:t>
            </w:r>
          </w:p>
          <w:p w:rsidR="000D766B" w:rsidRDefault="000D766B" w:rsidP="00DC1810">
            <w:pPr>
              <w:spacing w:line="240" w:lineRule="exact"/>
              <w:rPr>
                <w:b/>
                <w:color w:val="000000" w:themeColor="text1"/>
                <w:sz w:val="20"/>
              </w:rPr>
            </w:pPr>
          </w:p>
        </w:tc>
      </w:tr>
      <w:tr w:rsidR="000D766B" w:rsidTr="00DC181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b/>
                <w:color w:val="000000" w:themeColor="text1"/>
                <w:sz w:val="20"/>
              </w:rPr>
            </w:pPr>
            <w:r>
              <w:rPr>
                <w:b/>
                <w:color w:val="000000" w:themeColor="text1"/>
                <w:sz w:val="20"/>
              </w:rPr>
              <w:t>5 .QMS</w:t>
            </w:r>
            <w:r>
              <w:rPr>
                <w:rFonts w:hint="eastAsia"/>
                <w:b/>
                <w:color w:val="000000" w:themeColor="text1"/>
                <w:sz w:val="20"/>
              </w:rPr>
              <w:t>国家</w:t>
            </w:r>
            <w:r>
              <w:rPr>
                <w:b/>
                <w:color w:val="000000" w:themeColor="text1"/>
                <w:sz w:val="20"/>
              </w:rPr>
              <w:t>/</w:t>
            </w:r>
            <w:r>
              <w:rPr>
                <w:rFonts w:hint="eastAsia"/>
                <w:b/>
                <w:color w:val="000000" w:themeColor="text1"/>
                <w:sz w:val="20"/>
              </w:rPr>
              <w:t>地方技术监督部门监测（检测、委托检测、定期监测、型式试验等）、抽查结果</w:t>
            </w:r>
          </w:p>
          <w:p w:rsidR="000D766B" w:rsidRDefault="000D766B" w:rsidP="00DC1810">
            <w:pPr>
              <w:spacing w:line="240" w:lineRule="exact"/>
              <w:ind w:firstLineChars="100" w:firstLine="201"/>
              <w:rPr>
                <w:b/>
                <w:color w:val="000000" w:themeColor="text1"/>
                <w:sz w:val="20"/>
              </w:rPr>
            </w:pPr>
          </w:p>
          <w:p w:rsidR="000D766B" w:rsidRDefault="000D766B" w:rsidP="000D766B">
            <w:pPr>
              <w:spacing w:line="300" w:lineRule="exact"/>
              <w:ind w:firstLineChars="100" w:firstLine="240"/>
              <w:rPr>
                <w:rFonts w:asciiTheme="minorEastAsia" w:eastAsiaTheme="minorEastAsia" w:hAnsiTheme="minorEastAsia"/>
                <w:szCs w:val="22"/>
                <w:u w:val="single"/>
              </w:rPr>
            </w:pPr>
            <w:r>
              <w:rPr>
                <w:rFonts w:asciiTheme="minorEastAsia" w:eastAsiaTheme="minorEastAsia" w:hAnsiTheme="minorEastAsia" w:hint="eastAsia"/>
                <w:szCs w:val="22"/>
                <w:u w:val="single"/>
              </w:rPr>
              <w:t>有型式检验合格报告。</w:t>
            </w:r>
          </w:p>
          <w:p w:rsidR="000D766B" w:rsidRDefault="000D766B" w:rsidP="00DC1810">
            <w:pPr>
              <w:spacing w:line="240" w:lineRule="exact"/>
              <w:ind w:firstLineChars="100" w:firstLine="201"/>
              <w:rPr>
                <w:b/>
                <w:color w:val="000000" w:themeColor="text1"/>
                <w:sz w:val="20"/>
              </w:rPr>
            </w:pPr>
          </w:p>
          <w:p w:rsidR="000D766B" w:rsidRDefault="000D766B" w:rsidP="00DC1810">
            <w:pPr>
              <w:spacing w:line="240" w:lineRule="exact"/>
              <w:rPr>
                <w:b/>
                <w:color w:val="000000" w:themeColor="text1"/>
                <w:sz w:val="20"/>
              </w:rPr>
            </w:pPr>
          </w:p>
          <w:p w:rsidR="000D766B" w:rsidRDefault="000D766B" w:rsidP="00DC1810">
            <w:pPr>
              <w:spacing w:line="300" w:lineRule="exact"/>
              <w:ind w:firstLineChars="98" w:firstLine="197"/>
              <w:rPr>
                <w:b/>
                <w:color w:val="000000" w:themeColor="text1"/>
                <w:sz w:val="20"/>
              </w:rPr>
            </w:pPr>
            <w:r>
              <w:rPr>
                <w:rFonts w:hint="eastAsia"/>
                <w:b/>
                <w:color w:val="000000" w:themeColor="text1"/>
                <w:sz w:val="20"/>
              </w:rPr>
              <w:t>（附相关证据）：</w:t>
            </w:r>
          </w:p>
          <w:p w:rsidR="000D766B" w:rsidRDefault="000D766B" w:rsidP="00DC1810">
            <w:pPr>
              <w:spacing w:line="300" w:lineRule="exact"/>
              <w:jc w:val="left"/>
              <w:rPr>
                <w:b/>
                <w:color w:val="000000" w:themeColor="text1"/>
                <w:sz w:val="20"/>
              </w:rPr>
            </w:pPr>
          </w:p>
        </w:tc>
      </w:tr>
      <w:tr w:rsidR="000D766B" w:rsidTr="00DC1810">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pacing w:val="-8"/>
                <w:sz w:val="20"/>
              </w:rPr>
            </w:pPr>
            <w:r>
              <w:rPr>
                <w:b/>
                <w:color w:val="000000" w:themeColor="text1"/>
                <w:sz w:val="20"/>
              </w:rPr>
              <w:t xml:space="preserve">6. </w:t>
            </w:r>
            <w:r>
              <w:rPr>
                <w:rFonts w:hint="eastAsia"/>
                <w:b/>
                <w:color w:val="000000" w:themeColor="text1"/>
                <w:spacing w:val="-8"/>
                <w:sz w:val="20"/>
              </w:rPr>
              <w:t>不合格品</w:t>
            </w:r>
            <w:r>
              <w:rPr>
                <w:b/>
                <w:color w:val="000000" w:themeColor="text1"/>
                <w:spacing w:val="-8"/>
                <w:sz w:val="20"/>
              </w:rPr>
              <w:t>/</w:t>
            </w:r>
            <w:r>
              <w:rPr>
                <w:rFonts w:hint="eastAsia"/>
                <w:b/>
                <w:color w:val="000000" w:themeColor="text1"/>
                <w:spacing w:val="-8"/>
                <w:sz w:val="20"/>
              </w:rPr>
              <w:t>项的识别、控制</w:t>
            </w:r>
            <w:r>
              <w:rPr>
                <w:b/>
                <w:color w:val="000000" w:themeColor="text1"/>
                <w:spacing w:val="-8"/>
                <w:sz w:val="20"/>
              </w:rPr>
              <w:t>;</w:t>
            </w:r>
          </w:p>
          <w:p w:rsidR="000D766B" w:rsidRDefault="000D766B" w:rsidP="00DC1810">
            <w:pPr>
              <w:spacing w:line="240" w:lineRule="exact"/>
              <w:rPr>
                <w:b/>
                <w:color w:val="000000" w:themeColor="text1"/>
                <w:sz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0D766B" w:rsidTr="00DC1810">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7. EMS</w:t>
            </w:r>
            <w:r>
              <w:rPr>
                <w:rFonts w:hint="eastAsia"/>
                <w:b/>
                <w:color w:val="000000" w:themeColor="text1"/>
                <w:sz w:val="20"/>
              </w:rPr>
              <w:t>组织对重要环境因素实施控制的结果</w:t>
            </w:r>
          </w:p>
          <w:p w:rsidR="000D766B" w:rsidRDefault="000D766B" w:rsidP="00DC1810">
            <w:pPr>
              <w:spacing w:line="240" w:lineRule="exact"/>
              <w:rPr>
                <w:b/>
                <w:color w:val="000000" w:themeColor="text1"/>
                <w:sz w:val="20"/>
              </w:rPr>
            </w:pPr>
            <w:r>
              <w:rPr>
                <w:rFonts w:hint="eastAsia"/>
                <w:b/>
                <w:color w:val="000000" w:themeColor="text1"/>
                <w:sz w:val="20"/>
              </w:rPr>
              <w:t>（</w:t>
            </w:r>
            <w:r>
              <w:rPr>
                <w:b/>
                <w:color w:val="000000" w:themeColor="text1"/>
                <w:sz w:val="20"/>
              </w:rPr>
              <w:t>EMS</w:t>
            </w:r>
            <w:r>
              <w:rPr>
                <w:rFonts w:hint="eastAsia"/>
                <w:b/>
                <w:color w:val="000000" w:themeColor="text1"/>
                <w:sz w:val="20"/>
              </w:rPr>
              <w:t>对重要环境因素控制，重大环境因素对周边环境产生的影响及控制</w:t>
            </w:r>
            <w:r>
              <w:rPr>
                <w:b/>
                <w:color w:val="000000" w:themeColor="text1"/>
                <w:sz w:val="20"/>
              </w:rPr>
              <w:t>;</w:t>
            </w:r>
            <w:r>
              <w:rPr>
                <w:rFonts w:hint="eastAsia"/>
                <w:b/>
                <w:color w:val="000000" w:themeColor="text1"/>
                <w:sz w:val="20"/>
              </w:rPr>
              <w:t>对相关方施加影响）</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1、废水管控：</w:t>
            </w:r>
          </w:p>
          <w:p w:rsidR="00CD1A6A" w:rsidRPr="00CD1A6A" w:rsidRDefault="00CD1A6A" w:rsidP="00CD1A6A">
            <w:p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生产过程不产生废水，生活废水排入政府管网集中处理。</w:t>
            </w:r>
          </w:p>
          <w:p w:rsidR="00CD1A6A" w:rsidRPr="00CD1A6A" w:rsidRDefault="00CD1A6A" w:rsidP="00CD1A6A">
            <w:p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2、废气管控：</w:t>
            </w:r>
          </w:p>
          <w:p w:rsidR="00CD1A6A" w:rsidRPr="00CD1A6A" w:rsidRDefault="00CD1A6A" w:rsidP="00CD1A6A">
            <w:p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主要是焊接废气，安装了废气回收和处理设施，经监测符合标准要求。</w:t>
            </w:r>
          </w:p>
          <w:p w:rsidR="00CD1A6A" w:rsidRPr="00CD1A6A" w:rsidRDefault="00CD1A6A" w:rsidP="00CD1A6A">
            <w:p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3、噪声管控：</w:t>
            </w:r>
          </w:p>
          <w:p w:rsidR="00CD1A6A" w:rsidRPr="00CD1A6A" w:rsidRDefault="00CD1A6A" w:rsidP="00CD1A6A">
            <w:p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生产过程在切割时产生噪声，采取厂房内操作和选用低噪声的设备和工具，同时加强设备的检查和维保，确保机械设备在正常工况下运行，其他工序基本无噪声。</w:t>
            </w:r>
          </w:p>
          <w:p w:rsidR="00CD1A6A" w:rsidRPr="00CD1A6A" w:rsidRDefault="00CD1A6A" w:rsidP="00CD1A6A">
            <w:p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4、</w:t>
            </w:r>
            <w:proofErr w:type="gramStart"/>
            <w:r w:rsidRPr="00CD1A6A">
              <w:rPr>
                <w:rFonts w:asciiTheme="minorEastAsia" w:eastAsiaTheme="minorEastAsia" w:hAnsiTheme="minorEastAsia" w:cs="宋体" w:hint="eastAsia"/>
                <w:szCs w:val="21"/>
              </w:rPr>
              <w:t>固废管控</w:t>
            </w:r>
            <w:proofErr w:type="gramEnd"/>
            <w:r w:rsidRPr="00CD1A6A">
              <w:rPr>
                <w:rFonts w:asciiTheme="minorEastAsia" w:eastAsiaTheme="minorEastAsia" w:hAnsiTheme="minorEastAsia" w:cs="宋体" w:hint="eastAsia"/>
                <w:szCs w:val="21"/>
              </w:rPr>
              <w:t>：</w:t>
            </w:r>
          </w:p>
          <w:p w:rsidR="00CD1A6A" w:rsidRPr="00CD1A6A" w:rsidRDefault="00CD1A6A" w:rsidP="00CD1A6A">
            <w:p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生产过程中主要为切割产生废边角余料、废焊渣。生产技术部将以上废弃物放置固定位置，积攒一定量后出售有处理能力的单位回收再利用。目前未处理过。</w:t>
            </w:r>
          </w:p>
          <w:p w:rsidR="00CD1A6A" w:rsidRPr="00CD1A6A" w:rsidRDefault="00CD1A6A" w:rsidP="00CD1A6A">
            <w:p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危险废物为车间含油抹布，采取直接焚烧的方式处理。</w:t>
            </w:r>
          </w:p>
          <w:p w:rsidR="00CD1A6A" w:rsidRPr="00CD1A6A" w:rsidRDefault="00CD1A6A" w:rsidP="00CD1A6A">
            <w:pPr>
              <w:numPr>
                <w:ilvl w:val="0"/>
                <w:numId w:val="4"/>
              </w:num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能源资源管控：</w:t>
            </w:r>
          </w:p>
          <w:p w:rsidR="00CD1A6A" w:rsidRPr="00CD1A6A" w:rsidRDefault="00CD1A6A" w:rsidP="00CD1A6A">
            <w:pPr>
              <w:spacing w:line="360" w:lineRule="auto"/>
              <w:ind w:firstLineChars="200" w:firstLine="480"/>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生产过程注意节水、节电、节焊丝，人走关闭设备和照明开关，现场未发现有漏水和浪费电能的现象。</w:t>
            </w:r>
          </w:p>
          <w:p w:rsidR="00CD1A6A" w:rsidRPr="00CD1A6A" w:rsidRDefault="00CD1A6A" w:rsidP="00CD1A6A">
            <w:p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6、产品生命周期的环境管控：</w:t>
            </w:r>
          </w:p>
          <w:p w:rsidR="00CD1A6A" w:rsidRPr="00CD1A6A" w:rsidRDefault="00CD1A6A" w:rsidP="00CD1A6A">
            <w:p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公司从工艺设计和采购产品时已考虑了产品的环保性（包括焊丝），生产过程中，严格按照环保等管理制度实施，控制好辅助材料的用量，避免浪费，生命周期终了时钢材还可以回收再利用。</w:t>
            </w:r>
          </w:p>
          <w:p w:rsidR="00CD1A6A" w:rsidRPr="00CD1A6A" w:rsidRDefault="00CD1A6A" w:rsidP="00CD1A6A">
            <w:pPr>
              <w:spacing w:line="360" w:lineRule="auto"/>
              <w:ind w:firstLine="421"/>
              <w:rPr>
                <w:rFonts w:asciiTheme="minorEastAsia" w:eastAsiaTheme="minorEastAsia" w:hAnsiTheme="minorEastAsia" w:cs="宋体" w:hint="eastAsia"/>
                <w:szCs w:val="21"/>
              </w:rPr>
            </w:pPr>
            <w:r w:rsidRPr="00CD1A6A">
              <w:rPr>
                <w:rFonts w:asciiTheme="minorEastAsia" w:eastAsiaTheme="minorEastAsia" w:hAnsiTheme="minorEastAsia" w:cs="宋体" w:hint="eastAsia"/>
                <w:szCs w:val="21"/>
              </w:rPr>
              <w:t>7、潜在火灾管控：</w:t>
            </w:r>
          </w:p>
          <w:p w:rsidR="000D766B"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公司生产车间和办公区域配备了灭火器，均符合要求</w:t>
            </w:r>
            <w:r w:rsidR="000D766B">
              <w:rPr>
                <w:rFonts w:asciiTheme="minorEastAsia" w:eastAsiaTheme="minorEastAsia" w:hAnsiTheme="minorEastAsia" w:cs="宋体" w:hint="eastAsia"/>
                <w:szCs w:val="21"/>
              </w:rPr>
              <w:t>。</w:t>
            </w:r>
          </w:p>
          <w:p w:rsidR="000D766B" w:rsidRDefault="000D766B" w:rsidP="00DC1810">
            <w:pPr>
              <w:spacing w:line="240" w:lineRule="exact"/>
              <w:ind w:firstLine="421"/>
              <w:rPr>
                <w:b/>
                <w:color w:val="000000" w:themeColor="text1"/>
                <w:sz w:val="20"/>
              </w:rPr>
            </w:pPr>
            <w:r>
              <w:rPr>
                <w:rFonts w:asciiTheme="minorEastAsia" w:eastAsiaTheme="minorEastAsia" w:hAnsiTheme="minorEastAsia" w:cs="宋体" w:hint="eastAsia"/>
                <w:szCs w:val="21"/>
              </w:rPr>
              <w:t>8、按有关程序和要求通报供方和顾客，采用〈告知函〉方式通报。</w:t>
            </w:r>
          </w:p>
        </w:tc>
      </w:tr>
      <w:tr w:rsidR="000D766B" w:rsidTr="00DC1810">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 xml:space="preserve">8. OHS </w:t>
            </w:r>
            <w:r>
              <w:rPr>
                <w:rFonts w:hint="eastAsia"/>
                <w:b/>
                <w:color w:val="000000" w:themeColor="text1"/>
                <w:sz w:val="20"/>
              </w:rPr>
              <w:t>组织对不可接受风险实施控制的结果</w:t>
            </w:r>
          </w:p>
          <w:p w:rsidR="000D766B" w:rsidRDefault="000D766B" w:rsidP="00DC181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0D766B" w:rsidRDefault="000D766B" w:rsidP="00DC181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0D766B" w:rsidRDefault="000D766B" w:rsidP="00DC181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0D766B" w:rsidRDefault="000D766B" w:rsidP="000D766B">
            <w:pPr>
              <w:autoSpaceDE w:val="0"/>
              <w:autoSpaceDN w:val="0"/>
              <w:adjustRightInd w:val="0"/>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给员工发放手套、口罩、工作服、耳塞等劳保用品。生产车间内现场电线布线合理，电线均处于完好状态，设备有接地及保护装置，控制柜及漏电保护器状态良好。设备旋转部位和凸出部位以及高温区，安装有防护罩和防护栏等，设备运行状况良好，无带病工作现象。</w:t>
            </w:r>
            <w:proofErr w:type="gramStart"/>
            <w:r>
              <w:rPr>
                <w:rFonts w:asciiTheme="minorEastAsia" w:eastAsiaTheme="minorEastAsia" w:hAnsiTheme="minorEastAsia" w:hint="eastAsia"/>
                <w:szCs w:val="22"/>
                <w:u w:val="single"/>
              </w:rPr>
              <w:t>推制成型</w:t>
            </w:r>
            <w:proofErr w:type="gramEnd"/>
            <w:r>
              <w:rPr>
                <w:rFonts w:asciiTheme="minorEastAsia" w:eastAsiaTheme="minorEastAsia" w:hAnsiTheme="minorEastAsia" w:hint="eastAsia"/>
                <w:szCs w:val="22"/>
                <w:u w:val="single"/>
              </w:rPr>
              <w:t>过程，作业温度较高，现场</w:t>
            </w:r>
            <w:proofErr w:type="gramStart"/>
            <w:r>
              <w:rPr>
                <w:rFonts w:asciiTheme="minorEastAsia" w:eastAsiaTheme="minorEastAsia" w:hAnsiTheme="minorEastAsia" w:hint="eastAsia"/>
                <w:szCs w:val="22"/>
                <w:u w:val="single"/>
              </w:rPr>
              <w:t>操作工戴手套</w:t>
            </w:r>
            <w:proofErr w:type="gramEnd"/>
            <w:r>
              <w:rPr>
                <w:rFonts w:asciiTheme="minorEastAsia" w:eastAsiaTheme="minorEastAsia" w:hAnsiTheme="minorEastAsia" w:hint="eastAsia"/>
                <w:szCs w:val="22"/>
                <w:u w:val="single"/>
              </w:rPr>
              <w:t>穿劳保</w:t>
            </w:r>
            <w:proofErr w:type="gramStart"/>
            <w:r>
              <w:rPr>
                <w:rFonts w:asciiTheme="minorEastAsia" w:eastAsiaTheme="minorEastAsia" w:hAnsiTheme="minorEastAsia" w:hint="eastAsia"/>
                <w:szCs w:val="22"/>
                <w:u w:val="single"/>
              </w:rPr>
              <w:t>鞋防止</w:t>
            </w:r>
            <w:proofErr w:type="gramEnd"/>
            <w:r>
              <w:rPr>
                <w:rFonts w:asciiTheme="minorEastAsia" w:eastAsiaTheme="minorEastAsia" w:hAnsiTheme="minorEastAsia" w:hint="eastAsia"/>
                <w:szCs w:val="22"/>
                <w:u w:val="single"/>
              </w:rPr>
              <w:t>烫伤，有急救包。</w:t>
            </w:r>
          </w:p>
          <w:p w:rsidR="000D766B" w:rsidRDefault="000D766B" w:rsidP="000D766B">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0D766B" w:rsidRDefault="000D766B" w:rsidP="00DC181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0D766B" w:rsidRDefault="000D766B" w:rsidP="00DC181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5、为环境和职业健康安全管理体系运行提供了财务支持，2019年度主要投入在意外保险、安全培训、环保设施、垃圾处理、消防设备、劳保用品等方面。</w:t>
            </w:r>
          </w:p>
          <w:p w:rsidR="000D766B" w:rsidRDefault="000D766B" w:rsidP="000D766B">
            <w:pPr>
              <w:ind w:firstLineChars="200" w:firstLine="480"/>
              <w:rPr>
                <w:b/>
                <w:color w:val="000000" w:themeColor="text1"/>
                <w:sz w:val="20"/>
              </w:rPr>
            </w:pPr>
            <w:r>
              <w:rPr>
                <w:rFonts w:asciiTheme="minorEastAsia" w:eastAsiaTheme="minorEastAsia" w:hAnsiTheme="minorEastAsia" w:hint="eastAsia"/>
                <w:szCs w:val="22"/>
                <w:u w:val="single"/>
              </w:rPr>
              <w:t>6、员工饮用水为纯净水通过饮水机饮用。</w:t>
            </w:r>
          </w:p>
        </w:tc>
      </w:tr>
      <w:tr w:rsidR="000D766B" w:rsidTr="00DC1810">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ind w:left="201" w:hangingChars="100" w:hanging="201"/>
              <w:rPr>
                <w:b/>
                <w:color w:val="000000" w:themeColor="text1"/>
                <w:sz w:val="20"/>
              </w:rPr>
            </w:pPr>
            <w:r>
              <w:rPr>
                <w:b/>
                <w:color w:val="000000" w:themeColor="text1"/>
                <w:sz w:val="20"/>
              </w:rPr>
              <w:t xml:space="preserve">9. </w:t>
            </w:r>
            <w:r>
              <w:rPr>
                <w:rFonts w:hint="eastAsia"/>
                <w:b/>
                <w:color w:val="000000" w:themeColor="text1"/>
                <w:sz w:val="20"/>
              </w:rPr>
              <w:t>应急准备与相应活动的演练及对预案可行性的评价</w:t>
            </w:r>
            <w:r>
              <w:rPr>
                <w:b/>
                <w:color w:val="000000" w:themeColor="text1"/>
                <w:sz w:val="20"/>
              </w:rPr>
              <w:t>(</w:t>
            </w:r>
            <w:r>
              <w:rPr>
                <w:rFonts w:hint="eastAsia"/>
                <w:b/>
                <w:color w:val="000000" w:themeColor="text1"/>
                <w:sz w:val="20"/>
              </w:rPr>
              <w:t>当有规定时</w:t>
            </w:r>
            <w:r>
              <w:rPr>
                <w:b/>
                <w:color w:val="000000" w:themeColor="text1"/>
                <w:sz w:val="20"/>
              </w:rPr>
              <w:t xml:space="preserve">) </w:t>
            </w:r>
          </w:p>
          <w:p w:rsidR="000D766B" w:rsidRDefault="000D766B" w:rsidP="000D766B">
            <w:pPr>
              <w:tabs>
                <w:tab w:val="left" w:pos="6597"/>
              </w:tabs>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0D766B" w:rsidRDefault="000D766B" w:rsidP="000D766B">
            <w:pPr>
              <w:tabs>
                <w:tab w:val="left" w:pos="6597"/>
              </w:tabs>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0D766B" w:rsidRDefault="000D766B" w:rsidP="000D766B">
            <w:pPr>
              <w:tabs>
                <w:tab w:val="left" w:pos="6597"/>
              </w:tabs>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查2019.10.18日的《火灾应急预案演练记录》，参加人员各岗位人员；记录演练过程、急救措施等内容。</w:t>
            </w:r>
          </w:p>
          <w:p w:rsidR="000D766B" w:rsidRDefault="000D766B" w:rsidP="00DC1810">
            <w:pPr>
              <w:tabs>
                <w:tab w:val="left" w:pos="6597"/>
              </w:tabs>
              <w:spacing w:line="240" w:lineRule="exact"/>
              <w:ind w:firstLineChars="200" w:firstLine="386"/>
              <w:rPr>
                <w:b/>
                <w:color w:val="000000" w:themeColor="text1"/>
                <w:spacing w:val="-4"/>
                <w:sz w:val="20"/>
              </w:rPr>
            </w:pPr>
          </w:p>
        </w:tc>
      </w:tr>
      <w:tr w:rsidR="000D766B" w:rsidTr="00DC1810">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b/>
                <w:color w:val="000000" w:themeColor="text1"/>
                <w:sz w:val="20"/>
              </w:rPr>
            </w:pPr>
            <w:r>
              <w:rPr>
                <w:b/>
                <w:color w:val="000000" w:themeColor="text1"/>
                <w:sz w:val="20"/>
              </w:rPr>
              <w:t xml:space="preserve">10. </w:t>
            </w:r>
            <w:r>
              <w:rPr>
                <w:rFonts w:hint="eastAsia"/>
                <w:b/>
                <w:color w:val="000000" w:themeColor="text1"/>
                <w:sz w:val="20"/>
              </w:rPr>
              <w:t>对特种设备的维护</w:t>
            </w:r>
            <w:r>
              <w:rPr>
                <w:b/>
                <w:color w:val="000000" w:themeColor="text1"/>
                <w:sz w:val="20"/>
              </w:rPr>
              <w:t xml:space="preserve">; </w:t>
            </w:r>
            <w:r>
              <w:rPr>
                <w:rFonts w:hint="eastAsia"/>
                <w:b/>
                <w:sz w:val="20"/>
              </w:rPr>
              <w:t>（适用时）</w:t>
            </w:r>
          </w:p>
          <w:p w:rsidR="000D766B" w:rsidRDefault="000D766B" w:rsidP="00DC1810">
            <w:pPr>
              <w:spacing w:line="240" w:lineRule="exact"/>
              <w:rPr>
                <w:b/>
                <w:color w:val="000000" w:themeColor="text1"/>
                <w:sz w:val="20"/>
              </w:rPr>
            </w:pPr>
          </w:p>
          <w:p w:rsidR="000D766B" w:rsidRDefault="000D766B" w:rsidP="000D766B">
            <w:pPr>
              <w:tabs>
                <w:tab w:val="left" w:pos="6597"/>
              </w:tabs>
              <w:spacing w:line="240" w:lineRule="exact"/>
              <w:ind w:firstLineChars="200" w:firstLine="480"/>
              <w:rPr>
                <w:b/>
                <w:color w:val="000000" w:themeColor="text1"/>
                <w:sz w:val="20"/>
              </w:rPr>
            </w:pPr>
            <w:r>
              <w:rPr>
                <w:rFonts w:asciiTheme="minorEastAsia" w:eastAsiaTheme="minorEastAsia" w:hAnsiTheme="minorEastAsia" w:hint="eastAsia"/>
                <w:szCs w:val="22"/>
                <w:u w:val="single"/>
              </w:rPr>
              <w:t>起重机检验合格报告</w:t>
            </w:r>
            <w:r w:rsidR="00CD1A6A">
              <w:rPr>
                <w:rFonts w:asciiTheme="minorEastAsia" w:eastAsiaTheme="minorEastAsia" w:hAnsiTheme="minorEastAsia" w:hint="eastAsia"/>
                <w:szCs w:val="22"/>
                <w:u w:val="single"/>
              </w:rPr>
              <w:t>已过期，不符合要求，开具了不符合报告</w:t>
            </w:r>
            <w:r>
              <w:rPr>
                <w:rFonts w:asciiTheme="minorEastAsia" w:eastAsiaTheme="minorEastAsia" w:hAnsiTheme="minorEastAsia" w:hint="eastAsia"/>
                <w:szCs w:val="22"/>
                <w:u w:val="single"/>
              </w:rPr>
              <w:t>。</w:t>
            </w:r>
          </w:p>
        </w:tc>
      </w:tr>
      <w:tr w:rsidR="000D766B" w:rsidTr="00DC1810">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sz w:val="20"/>
              </w:rPr>
            </w:pPr>
            <w:r>
              <w:rPr>
                <w:b/>
                <w:color w:val="000000" w:themeColor="text1"/>
                <w:sz w:val="20"/>
              </w:rPr>
              <w:t>11 .</w:t>
            </w:r>
            <w:r>
              <w:rPr>
                <w:rFonts w:hint="eastAsia"/>
                <w:b/>
                <w:color w:val="000000" w:themeColor="text1"/>
                <w:sz w:val="20"/>
              </w:rPr>
              <w:t>对危险化学品销售、使用、储存、运输处置，规定的执行力度</w:t>
            </w:r>
            <w:r>
              <w:rPr>
                <w:b/>
                <w:color w:val="000000" w:themeColor="text1"/>
                <w:sz w:val="20"/>
              </w:rPr>
              <w:t>(</w:t>
            </w:r>
            <w:r>
              <w:rPr>
                <w:rFonts w:hint="eastAsia"/>
                <w:b/>
                <w:color w:val="000000" w:themeColor="text1"/>
                <w:sz w:val="20"/>
              </w:rPr>
              <w:t>必要时</w:t>
            </w:r>
            <w:r>
              <w:rPr>
                <w:b/>
                <w:color w:val="000000" w:themeColor="text1"/>
                <w:sz w:val="20"/>
              </w:rPr>
              <w:t>);</w:t>
            </w:r>
            <w:r>
              <w:rPr>
                <w:b/>
                <w:color w:val="FF0000"/>
                <w:sz w:val="20"/>
              </w:rPr>
              <w:t xml:space="preserve"> </w:t>
            </w:r>
            <w:r>
              <w:rPr>
                <w:rFonts w:hint="eastAsia"/>
                <w:b/>
                <w:sz w:val="20"/>
              </w:rPr>
              <w:t>（适用时）</w:t>
            </w:r>
          </w:p>
          <w:p w:rsidR="000D766B" w:rsidRDefault="000D766B" w:rsidP="000D766B">
            <w:pPr>
              <w:spacing w:line="240" w:lineRule="exact"/>
              <w:ind w:firstLineChars="200" w:firstLine="480"/>
              <w:rPr>
                <w:b/>
                <w:color w:val="000000" w:themeColor="text1"/>
                <w:sz w:val="20"/>
                <w:u w:val="single"/>
              </w:rPr>
            </w:pPr>
            <w:r>
              <w:rPr>
                <w:rFonts w:asciiTheme="minorEastAsia" w:eastAsiaTheme="minorEastAsia" w:hAnsiTheme="minorEastAsia" w:hint="eastAsia"/>
                <w:szCs w:val="22"/>
                <w:u w:val="single"/>
              </w:rPr>
              <w:t>无。</w:t>
            </w:r>
          </w:p>
        </w:tc>
      </w:tr>
      <w:tr w:rsidR="000D766B" w:rsidTr="00DC1810">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D766B" w:rsidRDefault="000D766B" w:rsidP="00DC1810">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ind w:left="100" w:hangingChars="50" w:hanging="100"/>
              <w:rPr>
                <w:b/>
                <w:color w:val="000000" w:themeColor="text1"/>
                <w:sz w:val="20"/>
              </w:rPr>
            </w:pPr>
            <w:r>
              <w:rPr>
                <w:b/>
                <w:color w:val="000000" w:themeColor="text1"/>
                <w:sz w:val="20"/>
              </w:rPr>
              <w:t xml:space="preserve">1. </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r>
              <w:rPr>
                <w:rFonts w:hint="eastAsia"/>
                <w:b/>
                <w:sz w:val="20"/>
              </w:rPr>
              <w:t>（适用时）</w:t>
            </w:r>
          </w:p>
          <w:p w:rsidR="000D766B" w:rsidRDefault="000D766B" w:rsidP="000D766B">
            <w:pPr>
              <w:spacing w:line="240" w:lineRule="exact"/>
              <w:ind w:firstLineChars="200" w:firstLine="480"/>
              <w:rPr>
                <w:b/>
                <w:color w:val="000000" w:themeColor="text1"/>
                <w:sz w:val="20"/>
              </w:rPr>
            </w:pPr>
            <w:r>
              <w:rPr>
                <w:rFonts w:asciiTheme="minorEastAsia" w:eastAsiaTheme="minorEastAsia" w:hAnsiTheme="minorEastAsia" w:hint="eastAsia"/>
                <w:szCs w:val="22"/>
                <w:u w:val="single"/>
              </w:rPr>
              <w:t>定期对质量/环境/职业健康安全目标指标进行了检查，能达标。</w:t>
            </w:r>
          </w:p>
        </w:tc>
      </w:tr>
      <w:tr w:rsidR="000D766B" w:rsidTr="00DC1810">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ind w:left="100" w:hangingChars="50" w:hanging="100"/>
              <w:rPr>
                <w:b/>
                <w:color w:val="000000" w:themeColor="text1"/>
                <w:sz w:val="20"/>
              </w:rPr>
            </w:pPr>
            <w:r>
              <w:rPr>
                <w:b/>
                <w:color w:val="000000" w:themeColor="text1"/>
                <w:sz w:val="20"/>
              </w:rPr>
              <w:t>2.</w:t>
            </w:r>
            <w:r>
              <w:rPr>
                <w:rFonts w:hint="eastAsia"/>
                <w:b/>
                <w:color w:val="000000" w:themeColor="text1"/>
                <w:sz w:val="20"/>
              </w:rPr>
              <w:t>顾客满意</w:t>
            </w:r>
          </w:p>
          <w:p w:rsidR="000D766B" w:rsidRDefault="000D766B" w:rsidP="000D766B">
            <w:pPr>
              <w:spacing w:line="240" w:lineRule="exact"/>
              <w:ind w:left="120" w:hangingChars="50" w:hanging="120"/>
              <w:rPr>
                <w:b/>
                <w:color w:val="000000" w:themeColor="text1"/>
                <w:sz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0D766B" w:rsidTr="00DC1810">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0D766B" w:rsidRDefault="000D766B" w:rsidP="00DC1810">
            <w:pPr>
              <w:spacing w:line="240" w:lineRule="exact"/>
              <w:rPr>
                <w:b/>
                <w:color w:val="000000" w:themeColor="text1"/>
                <w:sz w:val="20"/>
              </w:rPr>
            </w:pPr>
            <w:r>
              <w:rPr>
                <w:rFonts w:hint="eastAsia"/>
                <w:b/>
                <w:color w:val="000000" w:themeColor="text1"/>
                <w:sz w:val="20"/>
              </w:rPr>
              <w:t>了解内审的策划</w:t>
            </w:r>
            <w:r>
              <w:rPr>
                <w:b/>
                <w:color w:val="000000" w:themeColor="text1"/>
                <w:sz w:val="20"/>
              </w:rPr>
              <w:t>;</w:t>
            </w:r>
          </w:p>
          <w:p w:rsidR="000D766B" w:rsidRDefault="000D766B" w:rsidP="00DC1810">
            <w:pPr>
              <w:spacing w:line="240" w:lineRule="exact"/>
              <w:rPr>
                <w:b/>
                <w:color w:val="000000" w:themeColor="text1"/>
                <w:sz w:val="20"/>
              </w:rPr>
            </w:pPr>
            <w:r>
              <w:rPr>
                <w:b/>
                <w:color w:val="000000" w:themeColor="text1"/>
                <w:sz w:val="20"/>
              </w:rPr>
              <w:t xml:space="preserve"> 2019.12.</w:t>
            </w:r>
            <w:r w:rsidR="00DC1810">
              <w:rPr>
                <w:rFonts w:hint="eastAsia"/>
                <w:b/>
                <w:color w:val="000000" w:themeColor="text1"/>
                <w:sz w:val="20"/>
              </w:rPr>
              <w:t>5</w:t>
            </w:r>
            <w:r>
              <w:rPr>
                <w:b/>
                <w:color w:val="000000" w:themeColor="text1"/>
                <w:sz w:val="20"/>
              </w:rPr>
              <w:t>-12.</w:t>
            </w:r>
            <w:r w:rsidR="00DC1810">
              <w:rPr>
                <w:rFonts w:hint="eastAsia"/>
                <w:b/>
                <w:color w:val="000000" w:themeColor="text1"/>
                <w:sz w:val="20"/>
              </w:rPr>
              <w:t>6</w:t>
            </w:r>
            <w:r>
              <w:rPr>
                <w:rFonts w:hint="eastAsia"/>
                <w:b/>
                <w:color w:val="000000" w:themeColor="text1"/>
                <w:sz w:val="20"/>
              </w:rPr>
              <w:t>日内审。</w:t>
            </w:r>
          </w:p>
          <w:p w:rsidR="000D766B" w:rsidRDefault="000D766B" w:rsidP="00DC1810">
            <w:pPr>
              <w:spacing w:line="240" w:lineRule="exact"/>
              <w:rPr>
                <w:b/>
                <w:color w:val="000000" w:themeColor="text1"/>
                <w:sz w:val="20"/>
              </w:rPr>
            </w:pPr>
            <w:r>
              <w:rPr>
                <w:rFonts w:hint="eastAsia"/>
                <w:b/>
                <w:color w:val="000000" w:themeColor="text1"/>
                <w:sz w:val="20"/>
              </w:rPr>
              <w:t>了解内</w:t>
            </w:r>
            <w:proofErr w:type="gramStart"/>
            <w:r>
              <w:rPr>
                <w:rFonts w:hint="eastAsia"/>
                <w:b/>
                <w:color w:val="000000" w:themeColor="text1"/>
                <w:sz w:val="20"/>
              </w:rPr>
              <w:t>审是否</w:t>
            </w:r>
            <w:proofErr w:type="gramEnd"/>
            <w:r>
              <w:rPr>
                <w:rFonts w:hint="eastAsia"/>
                <w:b/>
                <w:color w:val="000000" w:themeColor="text1"/>
                <w:sz w:val="20"/>
              </w:rPr>
              <w:t>覆盖了管理体系范围内的活动及标准的要求</w:t>
            </w:r>
            <w:r>
              <w:rPr>
                <w:b/>
                <w:color w:val="000000" w:themeColor="text1"/>
                <w:sz w:val="20"/>
              </w:rPr>
              <w:t xml:space="preserve">; </w:t>
            </w:r>
          </w:p>
          <w:p w:rsidR="000D766B" w:rsidRDefault="000D766B" w:rsidP="00DC1810">
            <w:pPr>
              <w:spacing w:line="240" w:lineRule="exact"/>
              <w:rPr>
                <w:b/>
                <w:color w:val="000000" w:themeColor="text1"/>
                <w:sz w:val="20"/>
              </w:rPr>
            </w:pPr>
            <w:r>
              <w:rPr>
                <w:rFonts w:hint="eastAsia"/>
                <w:b/>
                <w:color w:val="000000" w:themeColor="text1"/>
                <w:sz w:val="20"/>
              </w:rPr>
              <w:t>覆盖。</w:t>
            </w:r>
          </w:p>
          <w:p w:rsidR="000D766B" w:rsidRDefault="000D766B" w:rsidP="00DC1810">
            <w:pPr>
              <w:spacing w:line="240" w:lineRule="exact"/>
              <w:rPr>
                <w:b/>
                <w:color w:val="000000" w:themeColor="text1"/>
                <w:sz w:val="20"/>
              </w:rPr>
            </w:pPr>
            <w:r>
              <w:rPr>
                <w:rFonts w:hint="eastAsia"/>
                <w:b/>
                <w:color w:val="000000" w:themeColor="text1"/>
                <w:sz w:val="20"/>
              </w:rPr>
              <w:t>了解内审结论是什么？</w:t>
            </w:r>
          </w:p>
          <w:p w:rsidR="000D766B" w:rsidRDefault="000D766B" w:rsidP="00DC1810">
            <w:pPr>
              <w:spacing w:line="240" w:lineRule="exact"/>
              <w:rPr>
                <w:b/>
                <w:color w:val="000000" w:themeColor="text1"/>
                <w:sz w:val="20"/>
              </w:rPr>
            </w:pPr>
            <w:r>
              <w:rPr>
                <w:rFonts w:hint="eastAsia"/>
                <w:b/>
                <w:color w:val="000000" w:themeColor="text1"/>
                <w:sz w:val="20"/>
              </w:rPr>
              <w:t>本公司质量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职业健康安全三合一管理体系符合公司管理手册、程序性文件、</w:t>
            </w:r>
            <w:r>
              <w:rPr>
                <w:b/>
                <w:color w:val="000000" w:themeColor="text1"/>
                <w:sz w:val="20"/>
              </w:rPr>
              <w:t>ISO9001:2015</w:t>
            </w:r>
            <w:r>
              <w:rPr>
                <w:rFonts w:hint="eastAsia"/>
                <w:b/>
                <w:color w:val="000000" w:themeColor="text1"/>
                <w:sz w:val="20"/>
              </w:rPr>
              <w:t>、</w:t>
            </w:r>
            <w:r>
              <w:rPr>
                <w:b/>
                <w:color w:val="000000" w:themeColor="text1"/>
                <w:sz w:val="20"/>
              </w:rPr>
              <w:t>ISO14001:2015</w:t>
            </w:r>
            <w:r>
              <w:rPr>
                <w:rFonts w:hint="eastAsia"/>
                <w:b/>
                <w:color w:val="000000" w:themeColor="text1"/>
                <w:sz w:val="20"/>
              </w:rPr>
              <w:t>、</w:t>
            </w:r>
            <w:r w:rsidR="00DC1810">
              <w:rPr>
                <w:rFonts w:hint="eastAsia"/>
                <w:b/>
                <w:color w:val="000000" w:themeColor="text1"/>
                <w:sz w:val="20"/>
              </w:rPr>
              <w:t>GB/T28001:2011</w:t>
            </w:r>
            <w:r>
              <w:rPr>
                <w:rFonts w:hint="eastAsia"/>
                <w:b/>
                <w:color w:val="000000" w:themeColor="text1"/>
                <w:sz w:val="20"/>
              </w:rPr>
              <w:t>的要求，本公司质量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职业健康安全三合一管理体系得到了有效实施，运行实施保持了适宜性。</w:t>
            </w:r>
          </w:p>
        </w:tc>
      </w:tr>
      <w:tr w:rsidR="000D766B" w:rsidTr="00DC1810">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4.</w:t>
            </w:r>
            <w:r>
              <w:rPr>
                <w:rFonts w:hint="eastAsia"/>
                <w:b/>
                <w:color w:val="000000" w:themeColor="text1"/>
                <w:sz w:val="20"/>
              </w:rPr>
              <w:t>管理评审（管理评审体系变更需求，纠正和预防措施、体系有效性等）</w:t>
            </w:r>
          </w:p>
          <w:p w:rsidR="000D766B" w:rsidRDefault="000D766B" w:rsidP="00DC1810">
            <w:pPr>
              <w:spacing w:line="240" w:lineRule="exact"/>
              <w:rPr>
                <w:b/>
                <w:color w:val="000000" w:themeColor="text1"/>
                <w:sz w:val="20"/>
              </w:rPr>
            </w:pPr>
            <w:r>
              <w:rPr>
                <w:rFonts w:hint="eastAsia"/>
                <w:b/>
                <w:color w:val="000000" w:themeColor="text1"/>
                <w:sz w:val="20"/>
              </w:rPr>
              <w:t>了解管理评审的策划</w:t>
            </w:r>
            <w:r>
              <w:rPr>
                <w:b/>
                <w:color w:val="000000" w:themeColor="text1"/>
                <w:sz w:val="20"/>
              </w:rPr>
              <w:t xml:space="preserve">; </w:t>
            </w:r>
          </w:p>
          <w:p w:rsidR="000D766B" w:rsidRDefault="000D766B" w:rsidP="00DC1810">
            <w:pPr>
              <w:spacing w:line="240" w:lineRule="exact"/>
              <w:rPr>
                <w:b/>
                <w:color w:val="000000" w:themeColor="text1"/>
                <w:sz w:val="20"/>
              </w:rPr>
            </w:pPr>
            <w:r>
              <w:rPr>
                <w:b/>
                <w:color w:val="000000" w:themeColor="text1"/>
                <w:sz w:val="20"/>
              </w:rPr>
              <w:t>2019.12.</w:t>
            </w:r>
            <w:r w:rsidR="00DC1810">
              <w:rPr>
                <w:rFonts w:hint="eastAsia"/>
                <w:b/>
                <w:color w:val="000000" w:themeColor="text1"/>
                <w:sz w:val="20"/>
              </w:rPr>
              <w:t>15</w:t>
            </w:r>
            <w:r>
              <w:rPr>
                <w:rFonts w:hint="eastAsia"/>
                <w:b/>
                <w:color w:val="000000" w:themeColor="text1"/>
                <w:sz w:val="20"/>
              </w:rPr>
              <w:t>日管理评审。</w:t>
            </w:r>
          </w:p>
          <w:p w:rsidR="000D766B" w:rsidRDefault="000D766B" w:rsidP="00DC1810">
            <w:pPr>
              <w:spacing w:line="240" w:lineRule="exact"/>
              <w:rPr>
                <w:b/>
                <w:color w:val="000000" w:themeColor="text1"/>
                <w:sz w:val="20"/>
              </w:rPr>
            </w:pPr>
            <w:r>
              <w:rPr>
                <w:rFonts w:hint="eastAsia"/>
                <w:b/>
                <w:color w:val="000000" w:themeColor="text1"/>
                <w:sz w:val="20"/>
              </w:rPr>
              <w:t>了解管理评审输入是否充分</w:t>
            </w:r>
            <w:r>
              <w:rPr>
                <w:b/>
                <w:color w:val="000000" w:themeColor="text1"/>
                <w:sz w:val="20"/>
              </w:rPr>
              <w:t xml:space="preserve">; </w:t>
            </w:r>
          </w:p>
          <w:p w:rsidR="000D766B" w:rsidRDefault="000D766B" w:rsidP="00DC1810">
            <w:pPr>
              <w:spacing w:line="240" w:lineRule="exact"/>
              <w:rPr>
                <w:b/>
                <w:color w:val="000000" w:themeColor="text1"/>
                <w:sz w:val="20"/>
              </w:rPr>
            </w:pPr>
            <w:r>
              <w:rPr>
                <w:rFonts w:hint="eastAsia"/>
                <w:b/>
                <w:color w:val="000000" w:themeColor="text1"/>
                <w:sz w:val="20"/>
              </w:rPr>
              <w:t>充分。</w:t>
            </w:r>
          </w:p>
          <w:p w:rsidR="000D766B" w:rsidRDefault="000D766B" w:rsidP="00DC1810">
            <w:pPr>
              <w:spacing w:line="240" w:lineRule="exact"/>
              <w:rPr>
                <w:b/>
                <w:color w:val="000000" w:themeColor="text1"/>
                <w:sz w:val="20"/>
              </w:rPr>
            </w:pPr>
            <w:r>
              <w:rPr>
                <w:rFonts w:hint="eastAsia"/>
                <w:b/>
                <w:color w:val="000000" w:themeColor="text1"/>
                <w:sz w:val="20"/>
              </w:rPr>
              <w:t>了解管理评审结论</w:t>
            </w:r>
            <w:r>
              <w:rPr>
                <w:b/>
                <w:color w:val="000000" w:themeColor="text1"/>
                <w:sz w:val="20"/>
              </w:rPr>
              <w:t xml:space="preserve">; </w:t>
            </w:r>
          </w:p>
          <w:p w:rsidR="000D766B" w:rsidRDefault="000D766B" w:rsidP="00DC1810">
            <w:pPr>
              <w:spacing w:line="240" w:lineRule="exact"/>
              <w:rPr>
                <w:b/>
                <w:color w:val="000000" w:themeColor="text1"/>
                <w:sz w:val="20"/>
              </w:rPr>
            </w:pPr>
            <w:r>
              <w:rPr>
                <w:rFonts w:hint="eastAsia"/>
                <w:b/>
                <w:color w:val="000000" w:themeColor="text1"/>
                <w:sz w:val="20"/>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0D766B" w:rsidTr="00DC1810">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0D766B" w:rsidRDefault="00DC1810" w:rsidP="00DC1810">
            <w:pPr>
              <w:spacing w:line="360" w:lineRule="auto"/>
              <w:ind w:firstLineChars="200" w:firstLine="480"/>
              <w:rPr>
                <w:b/>
                <w:color w:val="000000" w:themeColor="text1"/>
                <w:sz w:val="20"/>
              </w:rPr>
            </w:pPr>
            <w:r w:rsidRPr="00DC1810">
              <w:rPr>
                <w:rFonts w:ascii="宋体" w:hAnsi="宋体" w:hint="eastAsia"/>
                <w:u w:val="single"/>
              </w:rPr>
              <w:t>查到2019.6.20日的厂界噪声、无组织废气检测报告，经</w:t>
            </w:r>
            <w:proofErr w:type="gramStart"/>
            <w:r w:rsidRPr="00DC1810">
              <w:rPr>
                <w:rFonts w:ascii="宋体" w:hAnsi="宋体" w:hint="eastAsia"/>
                <w:u w:val="single"/>
              </w:rPr>
              <w:t>河北智汇环境监测</w:t>
            </w:r>
            <w:proofErr w:type="gramEnd"/>
            <w:r w:rsidRPr="00DC1810">
              <w:rPr>
                <w:rFonts w:ascii="宋体" w:hAnsi="宋体" w:hint="eastAsia"/>
                <w:u w:val="single"/>
              </w:rPr>
              <w:t>技术服务有限公司检测，结果合格</w:t>
            </w:r>
            <w:r w:rsidR="000D766B">
              <w:rPr>
                <w:rFonts w:ascii="宋体" w:hAnsi="宋体" w:hint="eastAsia"/>
                <w:u w:val="single"/>
              </w:rPr>
              <w:t>。</w:t>
            </w:r>
          </w:p>
        </w:tc>
      </w:tr>
      <w:tr w:rsidR="000D766B" w:rsidTr="00DC1810">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0D766B" w:rsidRDefault="000D766B" w:rsidP="00DC1810">
            <w:pPr>
              <w:spacing w:line="240" w:lineRule="exact"/>
              <w:rPr>
                <w:b/>
                <w:color w:val="000000" w:themeColor="text1"/>
                <w:sz w:val="20"/>
              </w:rPr>
            </w:pPr>
            <w:r>
              <w:rPr>
                <w:rFonts w:ascii="宋体" w:hAnsi="宋体" w:hint="eastAsia"/>
                <w:u w:val="single"/>
              </w:rPr>
              <w:t>查到公司环评报告，查到环保局的环</w:t>
            </w:r>
            <w:proofErr w:type="gramStart"/>
            <w:r>
              <w:rPr>
                <w:rFonts w:ascii="宋体" w:hAnsi="宋体" w:hint="eastAsia"/>
                <w:u w:val="single"/>
              </w:rPr>
              <w:t>评报告</w:t>
            </w:r>
            <w:proofErr w:type="gramEnd"/>
            <w:r>
              <w:rPr>
                <w:rFonts w:ascii="宋体" w:hAnsi="宋体" w:hint="eastAsia"/>
                <w:u w:val="single"/>
              </w:rPr>
              <w:t>批复报告，查到环境保护验收报告，公司已经通过了环评验收。</w:t>
            </w:r>
          </w:p>
        </w:tc>
      </w:tr>
      <w:tr w:rsidR="000D766B" w:rsidTr="00DC1810">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0D766B" w:rsidRDefault="000D766B" w:rsidP="000D766B">
            <w:pPr>
              <w:ind w:firstLineChars="200" w:firstLine="480"/>
              <w:jc w:val="left"/>
              <w:rPr>
                <w:rFonts w:asciiTheme="minorEastAsia" w:eastAsiaTheme="minorEastAsia" w:hAnsiTheme="minorEastAsia"/>
                <w:szCs w:val="22"/>
                <w:u w:val="single"/>
              </w:rPr>
            </w:pPr>
          </w:p>
          <w:p w:rsidR="00DC1810" w:rsidRPr="00DC1810" w:rsidRDefault="00DC1810" w:rsidP="00DC1810">
            <w:pPr>
              <w:snapToGrid w:val="0"/>
              <w:spacing w:line="360" w:lineRule="auto"/>
              <w:ind w:firstLineChars="200" w:firstLine="480"/>
              <w:jc w:val="left"/>
              <w:rPr>
                <w:rFonts w:ascii="宋体" w:hAnsi="宋体" w:hint="eastAsia"/>
                <w:u w:val="single"/>
              </w:rPr>
            </w:pPr>
            <w:r w:rsidRPr="00DC1810">
              <w:rPr>
                <w:rFonts w:ascii="宋体" w:hAnsi="宋体" w:hint="eastAsia"/>
                <w:u w:val="single"/>
              </w:rPr>
              <w:t>查到了健康体检表、职业健康检查总结报告，2019.8.1日经沧州狮城百姓健康医院对粉尘和噪声接触岗位人员进行体检，结果未发生职业病。</w:t>
            </w:r>
          </w:p>
          <w:p w:rsidR="000D766B" w:rsidRDefault="000D766B" w:rsidP="000D766B">
            <w:pPr>
              <w:ind w:firstLineChars="200" w:firstLine="480"/>
              <w:jc w:val="left"/>
              <w:rPr>
                <w:rFonts w:asciiTheme="minorEastAsia" w:eastAsiaTheme="minorEastAsia" w:hAnsiTheme="minorEastAsia"/>
                <w:szCs w:val="22"/>
                <w:u w:val="single"/>
              </w:rPr>
            </w:pPr>
          </w:p>
          <w:p w:rsidR="000D766B" w:rsidRDefault="000D766B" w:rsidP="00DC1810">
            <w:pPr>
              <w:spacing w:line="240" w:lineRule="exact"/>
              <w:rPr>
                <w:b/>
                <w:color w:val="000000" w:themeColor="text1"/>
                <w:sz w:val="20"/>
              </w:rPr>
            </w:pPr>
          </w:p>
        </w:tc>
      </w:tr>
      <w:tr w:rsidR="000D766B" w:rsidTr="00DC1810">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0D766B" w:rsidRDefault="000D766B" w:rsidP="00DC1810">
            <w:pPr>
              <w:spacing w:line="240" w:lineRule="exact"/>
              <w:rPr>
                <w:b/>
                <w:color w:val="000000" w:themeColor="text1"/>
                <w:sz w:val="20"/>
              </w:rPr>
            </w:pPr>
          </w:p>
          <w:p w:rsidR="000D766B" w:rsidRDefault="000D766B" w:rsidP="00DC1810">
            <w:pPr>
              <w:spacing w:line="240" w:lineRule="exact"/>
              <w:rPr>
                <w:b/>
                <w:color w:val="000000" w:themeColor="text1"/>
                <w:sz w:val="20"/>
              </w:rPr>
            </w:pPr>
            <w:r>
              <w:rPr>
                <w:b/>
                <w:color w:val="000000" w:themeColor="text1"/>
                <w:sz w:val="20"/>
              </w:rPr>
              <w:t xml:space="preserve">  </w:t>
            </w:r>
            <w:r>
              <w:rPr>
                <w:rFonts w:asciiTheme="minorEastAsia" w:eastAsiaTheme="minorEastAsia" w:hAnsiTheme="minorEastAsia" w:hint="eastAsia"/>
                <w:szCs w:val="22"/>
                <w:u w:val="single"/>
              </w:rPr>
              <w:t>无。</w:t>
            </w:r>
          </w:p>
          <w:p w:rsidR="000D766B" w:rsidRDefault="000D766B" w:rsidP="00DC1810">
            <w:pPr>
              <w:spacing w:line="240" w:lineRule="exact"/>
              <w:rPr>
                <w:b/>
                <w:color w:val="000000" w:themeColor="text1"/>
                <w:sz w:val="20"/>
              </w:rPr>
            </w:pPr>
          </w:p>
        </w:tc>
      </w:tr>
      <w:tr w:rsidR="000D766B" w:rsidTr="00DC1810">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widowControl/>
              <w:spacing w:line="240" w:lineRule="exact"/>
              <w:rPr>
                <w:b/>
                <w:color w:val="000000" w:themeColor="text1"/>
                <w:sz w:val="20"/>
              </w:rPr>
            </w:pPr>
            <w:r>
              <w:rPr>
                <w:b/>
                <w:color w:val="000000" w:themeColor="text1"/>
                <w:sz w:val="20"/>
              </w:rPr>
              <w:t xml:space="preserve">9. </w:t>
            </w:r>
            <w:r>
              <w:rPr>
                <w:rFonts w:hint="eastAsia"/>
                <w:b/>
                <w:color w:val="000000" w:themeColor="text1"/>
                <w:sz w:val="20"/>
              </w:rPr>
              <w:t>其他能够标明组织绩效、信誉的证据</w:t>
            </w:r>
            <w:r>
              <w:rPr>
                <w:b/>
                <w:color w:val="000000" w:themeColor="text1"/>
                <w:sz w:val="20"/>
              </w:rPr>
              <w:t>/</w:t>
            </w:r>
            <w:r>
              <w:rPr>
                <w:rFonts w:hint="eastAsia"/>
                <w:b/>
                <w:color w:val="000000" w:themeColor="text1"/>
                <w:sz w:val="20"/>
              </w:rPr>
              <w:t>信息：</w:t>
            </w:r>
          </w:p>
          <w:p w:rsidR="000D766B" w:rsidRDefault="000D766B" w:rsidP="000D766B">
            <w:pPr>
              <w:widowControl/>
              <w:spacing w:line="240" w:lineRule="exact"/>
              <w:ind w:firstLineChars="100" w:firstLine="240"/>
              <w:rPr>
                <w:b/>
                <w:color w:val="000000" w:themeColor="text1"/>
                <w:sz w:val="20"/>
              </w:rPr>
            </w:pPr>
            <w:r>
              <w:rPr>
                <w:rFonts w:asciiTheme="minorEastAsia" w:eastAsiaTheme="minorEastAsia" w:hAnsiTheme="minorEastAsia" w:hint="eastAsia"/>
                <w:szCs w:val="22"/>
                <w:u w:val="single"/>
              </w:rPr>
              <w:t>无。</w:t>
            </w:r>
          </w:p>
        </w:tc>
      </w:tr>
      <w:tr w:rsidR="000D766B" w:rsidTr="00DC1810">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 xml:space="preserve">1 </w:t>
            </w:r>
            <w:r>
              <w:rPr>
                <w:rFonts w:hint="eastAsia"/>
                <w:b/>
                <w:color w:val="000000" w:themeColor="text1"/>
                <w:sz w:val="20"/>
              </w:rPr>
              <w:t>纠正</w:t>
            </w:r>
            <w:r>
              <w:rPr>
                <w:b/>
                <w:color w:val="000000" w:themeColor="text1"/>
                <w:sz w:val="20"/>
              </w:rPr>
              <w:t>/</w:t>
            </w:r>
            <w:r>
              <w:rPr>
                <w:rFonts w:hint="eastAsia"/>
                <w:b/>
                <w:color w:val="000000" w:themeColor="text1"/>
                <w:sz w:val="20"/>
              </w:rPr>
              <w:t>预防措施的实施及效果</w:t>
            </w:r>
            <w:r>
              <w:rPr>
                <w:b/>
                <w:color w:val="000000" w:themeColor="text1"/>
                <w:spacing w:val="-8"/>
                <w:sz w:val="20"/>
              </w:rPr>
              <w:t>;</w:t>
            </w:r>
          </w:p>
          <w:p w:rsidR="000D766B" w:rsidRDefault="000D766B" w:rsidP="000D766B">
            <w:pPr>
              <w:widowControl/>
              <w:spacing w:line="240" w:lineRule="exact"/>
              <w:ind w:firstLineChars="200" w:firstLine="480"/>
              <w:rPr>
                <w:b/>
                <w:color w:val="000000" w:themeColor="text1"/>
                <w:sz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0D766B" w:rsidTr="00DC1810">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b/>
                <w:color w:val="000000" w:themeColor="text1"/>
                <w:spacing w:val="-20"/>
                <w:sz w:val="20"/>
              </w:rPr>
            </w:pPr>
            <w:r>
              <w:rPr>
                <w:b/>
                <w:color w:val="000000" w:themeColor="text1"/>
                <w:spacing w:val="-20"/>
                <w:sz w:val="20"/>
              </w:rPr>
              <w:t>2</w:t>
            </w:r>
            <w:r>
              <w:rPr>
                <w:rFonts w:hint="eastAsia"/>
                <w:b/>
                <w:color w:val="000000" w:themeColor="text1"/>
                <w:spacing w:val="-20"/>
                <w:sz w:val="20"/>
              </w:rPr>
              <w:t>（近一年）重大事故、顾客</w:t>
            </w:r>
            <w:r>
              <w:rPr>
                <w:b/>
                <w:color w:val="000000" w:themeColor="text1"/>
                <w:spacing w:val="-20"/>
                <w:sz w:val="20"/>
              </w:rPr>
              <w:t>/</w:t>
            </w:r>
            <w:r>
              <w:rPr>
                <w:rFonts w:hint="eastAsia"/>
                <w:b/>
                <w:color w:val="000000" w:themeColor="text1"/>
                <w:spacing w:val="-20"/>
                <w:sz w:val="20"/>
              </w:rPr>
              <w:t>相关方投诉：：</w:t>
            </w:r>
          </w:p>
          <w:p w:rsidR="000D766B" w:rsidRDefault="000D766B" w:rsidP="000D766B">
            <w:pPr>
              <w:spacing w:line="240" w:lineRule="exact"/>
              <w:ind w:firstLineChars="100" w:firstLine="240"/>
              <w:rPr>
                <w:b/>
                <w:color w:val="000000" w:themeColor="text1"/>
                <w:spacing w:val="-20"/>
                <w:sz w:val="20"/>
              </w:rPr>
            </w:pPr>
            <w:r>
              <w:rPr>
                <w:rFonts w:asciiTheme="minorEastAsia" w:eastAsiaTheme="minorEastAsia" w:hAnsiTheme="minorEastAsia" w:hint="eastAsia"/>
                <w:szCs w:val="22"/>
                <w:u w:val="single"/>
              </w:rPr>
              <w:t>未发生。</w:t>
            </w:r>
          </w:p>
          <w:p w:rsidR="000D766B" w:rsidRDefault="000D766B" w:rsidP="00DC1810">
            <w:pPr>
              <w:spacing w:line="240" w:lineRule="exact"/>
              <w:rPr>
                <w:b/>
                <w:color w:val="000000" w:themeColor="text1"/>
                <w:sz w:val="20"/>
              </w:rPr>
            </w:pPr>
          </w:p>
        </w:tc>
      </w:tr>
      <w:tr w:rsidR="000D766B" w:rsidTr="00DC1810">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 xml:space="preserve">3. </w:t>
            </w:r>
            <w:r>
              <w:rPr>
                <w:rFonts w:hint="eastAsia"/>
                <w:b/>
                <w:color w:val="000000" w:themeColor="text1"/>
                <w:sz w:val="20"/>
              </w:rPr>
              <w:t>一阶段提出问题的整改情况</w:t>
            </w:r>
            <w:r>
              <w:rPr>
                <w:b/>
                <w:color w:val="000000" w:themeColor="text1"/>
                <w:sz w:val="20"/>
              </w:rPr>
              <w:t>?</w:t>
            </w:r>
          </w:p>
          <w:p w:rsidR="000D766B" w:rsidRDefault="000D766B" w:rsidP="000D766B">
            <w:pPr>
              <w:spacing w:line="240" w:lineRule="exact"/>
              <w:rPr>
                <w:b/>
                <w:color w:val="000000" w:themeColor="text1"/>
                <w:spacing w:val="-20"/>
                <w:sz w:val="20"/>
              </w:rPr>
            </w:pPr>
            <w:r>
              <w:rPr>
                <w:b/>
                <w:color w:val="000000" w:themeColor="text1"/>
                <w:spacing w:val="-20"/>
                <w:sz w:val="20"/>
              </w:rPr>
              <w:t xml:space="preserve">  </w:t>
            </w:r>
            <w:r>
              <w:rPr>
                <w:rFonts w:asciiTheme="minorEastAsia" w:eastAsiaTheme="minorEastAsia" w:hAnsiTheme="minorEastAsia" w:hint="eastAsia"/>
                <w:szCs w:val="22"/>
                <w:u w:val="single"/>
              </w:rPr>
              <w:t xml:space="preserve"> </w:t>
            </w:r>
          </w:p>
        </w:tc>
      </w:tr>
      <w:tr w:rsidR="000D766B" w:rsidTr="00DC1810">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4.</w:t>
            </w:r>
            <w:r>
              <w:rPr>
                <w:rFonts w:hint="eastAsia"/>
                <w:b/>
                <w:color w:val="000000" w:themeColor="text1"/>
                <w:sz w:val="20"/>
              </w:rPr>
              <w:t>创新情况</w:t>
            </w:r>
          </w:p>
          <w:p w:rsidR="000D766B" w:rsidRDefault="000D766B" w:rsidP="000D766B">
            <w:pPr>
              <w:spacing w:line="240" w:lineRule="exact"/>
              <w:ind w:firstLineChars="100" w:firstLine="240"/>
              <w:rPr>
                <w:b/>
                <w:color w:val="000000" w:themeColor="text1"/>
                <w:sz w:val="20"/>
              </w:rPr>
            </w:pPr>
            <w:r>
              <w:rPr>
                <w:rFonts w:asciiTheme="minorEastAsia" w:eastAsiaTheme="minorEastAsia" w:hAnsiTheme="minorEastAsia" w:hint="eastAsia"/>
                <w:szCs w:val="22"/>
                <w:u w:val="single"/>
              </w:rPr>
              <w:t>无。</w:t>
            </w:r>
          </w:p>
        </w:tc>
      </w:tr>
      <w:tr w:rsidR="000D766B" w:rsidTr="00DC1810">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hint="eastAsia"/>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rsidR="000D766B" w:rsidRDefault="000D766B" w:rsidP="000D766B">
            <w:pPr>
              <w:spacing w:line="240" w:lineRule="exact"/>
              <w:rPr>
                <w:b/>
                <w:color w:val="000000" w:themeColor="text1"/>
                <w:szCs w:val="21"/>
              </w:rPr>
            </w:pPr>
            <w:r>
              <w:rPr>
                <w:rFonts w:hint="eastAsia"/>
                <w:b/>
                <w:color w:val="000000" w:themeColor="text1"/>
                <w:szCs w:val="21"/>
              </w:rPr>
              <w:t>上次审核不符合</w:t>
            </w:r>
            <w:r>
              <w:rPr>
                <w:rFonts w:asciiTheme="minorEastAsia" w:eastAsiaTheme="minorEastAsia" w:hAnsiTheme="minorEastAsia" w:hint="eastAsia"/>
                <w:szCs w:val="22"/>
                <w:u w:val="single"/>
              </w:rPr>
              <w:t>已整改完成</w:t>
            </w:r>
          </w:p>
        </w:tc>
      </w:tr>
    </w:tbl>
    <w:p w:rsidR="000D766B" w:rsidRDefault="000D766B" w:rsidP="000D766B">
      <w:pPr>
        <w:spacing w:line="300" w:lineRule="exact"/>
        <w:rPr>
          <w:b/>
          <w:color w:val="000000" w:themeColor="text1"/>
          <w:sz w:val="26"/>
          <w:szCs w:val="26"/>
        </w:rPr>
      </w:pPr>
    </w:p>
    <w:p w:rsidR="000D766B" w:rsidRDefault="000D766B" w:rsidP="000D766B">
      <w:pPr>
        <w:spacing w:line="360" w:lineRule="auto"/>
        <w:ind w:leftChars="-60" w:left="-144" w:firstLineChars="55" w:firstLine="144"/>
        <w:rPr>
          <w:b/>
          <w:color w:val="000000" w:themeColor="text1"/>
          <w:sz w:val="20"/>
        </w:rPr>
      </w:pPr>
      <w:r>
        <w:rPr>
          <w:rFonts w:hint="eastAsia"/>
          <w:b/>
          <w:color w:val="000000" w:themeColor="text1"/>
          <w:sz w:val="26"/>
          <w:szCs w:val="26"/>
        </w:rPr>
        <w:t>七、本次审核不符合项</w:t>
      </w:r>
    </w:p>
    <w:p w:rsidR="000D766B" w:rsidRDefault="000D766B" w:rsidP="000D766B">
      <w:pPr>
        <w:tabs>
          <w:tab w:val="left" w:pos="9072"/>
        </w:tabs>
        <w:spacing w:line="360" w:lineRule="auto"/>
        <w:ind w:leftChars="-60" w:left="-144" w:firstLineChars="55" w:firstLine="133"/>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DC1810">
        <w:rPr>
          <w:rFonts w:hint="eastAsia"/>
          <w:b/>
          <w:color w:val="000000" w:themeColor="text1"/>
        </w:rPr>
        <w:t>1</w:t>
      </w:r>
      <w:r>
        <w:rPr>
          <w:rFonts w:hint="eastAsia"/>
          <w:b/>
          <w:color w:val="000000" w:themeColor="text1"/>
        </w:rPr>
        <w:t>项；其中</w:t>
      </w:r>
      <w:r>
        <w:pict>
          <v:line id="直接连接符 1" o:spid="_x0000_s1032" style="position:absolute;left:0;text-align:left;z-index:25166336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DC1810">
        <w:rPr>
          <w:rFonts w:hint="eastAsia"/>
          <w:b/>
          <w:color w:val="000000" w:themeColor="text1"/>
        </w:rPr>
        <w:t>1</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0D766B" w:rsidRDefault="000D766B" w:rsidP="000D766B">
      <w:pPr>
        <w:tabs>
          <w:tab w:val="left" w:pos="215"/>
          <w:tab w:val="left" w:pos="430"/>
        </w:tabs>
        <w:spacing w:line="360" w:lineRule="auto"/>
        <w:ind w:leftChars="-60" w:left="-144" w:firstLineChars="55" w:firstLine="133"/>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0D766B" w:rsidRDefault="000D766B" w:rsidP="000D766B">
      <w:pPr>
        <w:tabs>
          <w:tab w:val="left" w:pos="215"/>
          <w:tab w:val="left" w:pos="430"/>
        </w:tabs>
        <w:spacing w:line="360" w:lineRule="auto"/>
        <w:ind w:leftChars="-60" w:left="-144" w:firstLineChars="55" w:firstLine="133"/>
        <w:rPr>
          <w:b/>
          <w:color w:val="000000" w:themeColor="text1"/>
        </w:rPr>
      </w:pPr>
      <w:r>
        <w:rPr>
          <w:rFonts w:hint="eastAsia"/>
          <w:b/>
          <w:color w:val="000000" w:themeColor="text1"/>
        </w:rPr>
        <w:t>八、已识别出的任何未解决的问题：</w:t>
      </w:r>
    </w:p>
    <w:p w:rsidR="000D766B" w:rsidRDefault="000D766B" w:rsidP="000D766B">
      <w:pPr>
        <w:snapToGrid w:val="0"/>
        <w:spacing w:line="360" w:lineRule="auto"/>
        <w:ind w:leftChars="-60" w:left="-144" w:firstLineChars="55" w:firstLine="122"/>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6"/>
        <w:tblW w:w="10067" w:type="dxa"/>
        <w:tblLayout w:type="fixed"/>
        <w:tblLook w:val="04A0" w:firstRow="1" w:lastRow="0" w:firstColumn="1" w:lastColumn="0" w:noHBand="0" w:noVBand="1"/>
      </w:tblPr>
      <w:tblGrid>
        <w:gridCol w:w="5247"/>
        <w:gridCol w:w="4820"/>
      </w:tblGrid>
      <w:tr w:rsidR="000D766B" w:rsidTr="000D766B">
        <w:tc>
          <w:tcPr>
            <w:tcW w:w="5247" w:type="dxa"/>
            <w:tcBorders>
              <w:top w:val="single" w:sz="4" w:space="0" w:color="auto"/>
              <w:left w:val="single" w:sz="4" w:space="0" w:color="auto"/>
              <w:bottom w:val="single" w:sz="4" w:space="0" w:color="auto"/>
              <w:right w:val="single" w:sz="4" w:space="0" w:color="auto"/>
            </w:tcBorders>
            <w:hideMark/>
          </w:tcPr>
          <w:p w:rsidR="000D766B" w:rsidRDefault="000D766B" w:rsidP="000D766B">
            <w:pPr>
              <w:snapToGrid w:val="0"/>
              <w:spacing w:line="360" w:lineRule="auto"/>
              <w:ind w:leftChars="-60" w:left="-144" w:firstLineChars="55" w:firstLine="133"/>
              <w:rPr>
                <w:b/>
                <w:color w:val="000000" w:themeColor="text1"/>
                <w:spacing w:val="-10"/>
                <w:szCs w:val="21"/>
              </w:rPr>
            </w:pPr>
            <w:r>
              <w:rPr>
                <w:rFonts w:ascii="宋体" w:hAnsi="宋体" w:hint="eastAsia"/>
                <w:b/>
                <w:color w:val="000000" w:themeColor="text1"/>
                <w:szCs w:val="21"/>
              </w:rPr>
              <w:t>影响本次审核结论可靠性的因素</w:t>
            </w:r>
          </w:p>
        </w:tc>
        <w:tc>
          <w:tcPr>
            <w:tcW w:w="4820" w:type="dxa"/>
            <w:tcBorders>
              <w:top w:val="single" w:sz="4" w:space="0" w:color="auto"/>
              <w:left w:val="single" w:sz="4" w:space="0" w:color="auto"/>
              <w:bottom w:val="single" w:sz="4" w:space="0" w:color="auto"/>
              <w:right w:val="single" w:sz="4" w:space="0" w:color="auto"/>
            </w:tcBorders>
            <w:hideMark/>
          </w:tcPr>
          <w:p w:rsidR="000D766B" w:rsidRDefault="000D766B" w:rsidP="000D766B">
            <w:pPr>
              <w:snapToGrid w:val="0"/>
              <w:spacing w:line="360" w:lineRule="auto"/>
              <w:ind w:leftChars="-60" w:left="-144" w:firstLineChars="55" w:firstLine="133"/>
              <w:rPr>
                <w:rFonts w:ascii="宋体" w:hAnsi="宋体"/>
                <w:b/>
                <w:color w:val="000000" w:themeColor="text1"/>
                <w:szCs w:val="21"/>
              </w:rPr>
            </w:pPr>
            <w:r>
              <w:rPr>
                <w:rFonts w:ascii="宋体" w:hAnsi="宋体" w:hint="eastAsia"/>
                <w:b/>
                <w:color w:val="000000" w:themeColor="text1"/>
                <w:szCs w:val="21"/>
              </w:rPr>
              <w:t>具体说明</w:t>
            </w:r>
          </w:p>
        </w:tc>
      </w:tr>
      <w:tr w:rsidR="000D766B" w:rsidTr="000D766B">
        <w:tc>
          <w:tcPr>
            <w:tcW w:w="5247" w:type="dxa"/>
            <w:tcBorders>
              <w:top w:val="single" w:sz="4" w:space="0" w:color="auto"/>
              <w:left w:val="single" w:sz="4" w:space="0" w:color="auto"/>
              <w:bottom w:val="single" w:sz="4" w:space="0" w:color="auto"/>
              <w:right w:val="single" w:sz="4" w:space="0" w:color="auto"/>
            </w:tcBorders>
            <w:hideMark/>
          </w:tcPr>
          <w:p w:rsidR="000D766B" w:rsidRDefault="000D766B" w:rsidP="000D766B">
            <w:pPr>
              <w:snapToGrid w:val="0"/>
              <w:spacing w:line="360" w:lineRule="auto"/>
              <w:ind w:leftChars="-60" w:left="-144" w:firstLineChars="55" w:firstLine="122"/>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20" w:type="dxa"/>
            <w:tcBorders>
              <w:top w:val="single" w:sz="4" w:space="0" w:color="auto"/>
              <w:left w:val="single" w:sz="4" w:space="0" w:color="auto"/>
              <w:bottom w:val="single" w:sz="4" w:space="0" w:color="auto"/>
              <w:right w:val="single" w:sz="4" w:space="0" w:color="auto"/>
            </w:tcBorders>
          </w:tcPr>
          <w:p w:rsidR="000D766B" w:rsidRDefault="000D766B" w:rsidP="000D766B">
            <w:pPr>
              <w:snapToGrid w:val="0"/>
              <w:spacing w:line="360" w:lineRule="auto"/>
              <w:ind w:leftChars="-60" w:left="-144" w:firstLineChars="55" w:firstLine="133"/>
              <w:rPr>
                <w:rFonts w:ascii="宋体" w:hAnsi="宋体"/>
                <w:b/>
                <w:color w:val="000000" w:themeColor="text1"/>
                <w:szCs w:val="21"/>
              </w:rPr>
            </w:pPr>
          </w:p>
        </w:tc>
      </w:tr>
      <w:tr w:rsidR="000D766B" w:rsidTr="000D766B">
        <w:tc>
          <w:tcPr>
            <w:tcW w:w="5247" w:type="dxa"/>
            <w:tcBorders>
              <w:top w:val="single" w:sz="4" w:space="0" w:color="auto"/>
              <w:left w:val="single" w:sz="4" w:space="0" w:color="auto"/>
              <w:bottom w:val="single" w:sz="4" w:space="0" w:color="auto"/>
              <w:right w:val="single" w:sz="4" w:space="0" w:color="auto"/>
            </w:tcBorders>
            <w:hideMark/>
          </w:tcPr>
          <w:p w:rsidR="000D766B" w:rsidRDefault="000D766B" w:rsidP="000D766B">
            <w:pPr>
              <w:snapToGrid w:val="0"/>
              <w:spacing w:line="360" w:lineRule="auto"/>
              <w:ind w:leftChars="-60" w:left="-144" w:firstLineChars="55" w:firstLine="122"/>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20" w:type="dxa"/>
            <w:tcBorders>
              <w:top w:val="single" w:sz="4" w:space="0" w:color="auto"/>
              <w:left w:val="single" w:sz="4" w:space="0" w:color="auto"/>
              <w:bottom w:val="single" w:sz="4" w:space="0" w:color="auto"/>
              <w:right w:val="single" w:sz="4" w:space="0" w:color="auto"/>
            </w:tcBorders>
          </w:tcPr>
          <w:p w:rsidR="000D766B" w:rsidRDefault="000D766B" w:rsidP="000D766B">
            <w:pPr>
              <w:snapToGrid w:val="0"/>
              <w:spacing w:line="360" w:lineRule="auto"/>
              <w:ind w:leftChars="-60" w:left="-144" w:firstLineChars="55" w:firstLine="133"/>
              <w:rPr>
                <w:rFonts w:ascii="宋体" w:hAnsi="宋体"/>
                <w:b/>
                <w:color w:val="000000" w:themeColor="text1"/>
                <w:szCs w:val="21"/>
              </w:rPr>
            </w:pPr>
          </w:p>
        </w:tc>
      </w:tr>
      <w:tr w:rsidR="000D766B" w:rsidTr="000D766B">
        <w:tc>
          <w:tcPr>
            <w:tcW w:w="5247" w:type="dxa"/>
            <w:tcBorders>
              <w:top w:val="single" w:sz="4" w:space="0" w:color="auto"/>
              <w:left w:val="single" w:sz="4" w:space="0" w:color="auto"/>
              <w:bottom w:val="single" w:sz="4" w:space="0" w:color="auto"/>
              <w:right w:val="single" w:sz="4" w:space="0" w:color="auto"/>
            </w:tcBorders>
            <w:hideMark/>
          </w:tcPr>
          <w:p w:rsidR="000D766B" w:rsidRDefault="000D766B" w:rsidP="000D766B">
            <w:pPr>
              <w:snapToGrid w:val="0"/>
              <w:spacing w:line="360" w:lineRule="auto"/>
              <w:ind w:leftChars="-60" w:left="-144" w:firstLineChars="55" w:firstLine="122"/>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20" w:type="dxa"/>
            <w:tcBorders>
              <w:top w:val="single" w:sz="4" w:space="0" w:color="auto"/>
              <w:left w:val="single" w:sz="4" w:space="0" w:color="auto"/>
              <w:bottom w:val="single" w:sz="4" w:space="0" w:color="auto"/>
              <w:right w:val="single" w:sz="4" w:space="0" w:color="auto"/>
            </w:tcBorders>
          </w:tcPr>
          <w:p w:rsidR="000D766B" w:rsidRDefault="000D766B" w:rsidP="000D766B">
            <w:pPr>
              <w:snapToGrid w:val="0"/>
              <w:spacing w:line="360" w:lineRule="auto"/>
              <w:ind w:leftChars="-60" w:left="-144" w:firstLineChars="55" w:firstLine="133"/>
              <w:rPr>
                <w:rFonts w:ascii="宋体" w:hAnsi="宋体"/>
                <w:b/>
                <w:color w:val="000000" w:themeColor="text1"/>
                <w:szCs w:val="21"/>
              </w:rPr>
            </w:pPr>
          </w:p>
        </w:tc>
      </w:tr>
    </w:tbl>
    <w:p w:rsidR="000D766B" w:rsidRDefault="000D766B" w:rsidP="000D766B">
      <w:pPr>
        <w:snapToGrid w:val="0"/>
        <w:spacing w:line="360" w:lineRule="auto"/>
        <w:ind w:leftChars="-60" w:left="-144" w:firstLineChars="55" w:firstLine="122"/>
        <w:rPr>
          <w:b/>
          <w:color w:val="000000" w:themeColor="text1"/>
          <w:spacing w:val="-10"/>
          <w:szCs w:val="21"/>
        </w:rPr>
      </w:pPr>
    </w:p>
    <w:p w:rsidR="000D766B" w:rsidRDefault="000D766B" w:rsidP="000D766B">
      <w:pPr>
        <w:snapToGrid w:val="0"/>
        <w:spacing w:line="360" w:lineRule="auto"/>
        <w:ind w:leftChars="-60" w:left="-144" w:firstLineChars="55" w:firstLine="122"/>
        <w:rPr>
          <w:b/>
          <w:color w:val="000000" w:themeColor="text1"/>
          <w:spacing w:val="-10"/>
          <w:szCs w:val="21"/>
        </w:rPr>
      </w:pPr>
    </w:p>
    <w:p w:rsidR="000D766B" w:rsidRDefault="000D766B" w:rsidP="000D766B">
      <w:pPr>
        <w:snapToGrid w:val="0"/>
        <w:spacing w:line="360" w:lineRule="auto"/>
        <w:ind w:leftChars="-60" w:left="-144" w:firstLineChars="55" w:firstLine="144"/>
        <w:rPr>
          <w:b/>
          <w:color w:val="000000" w:themeColor="text1"/>
          <w:sz w:val="26"/>
          <w:szCs w:val="26"/>
        </w:rPr>
      </w:pPr>
      <w:r>
        <w:rPr>
          <w:rFonts w:hint="eastAsia"/>
          <w:b/>
          <w:color w:val="000000" w:themeColor="text1"/>
          <w:sz w:val="26"/>
          <w:szCs w:val="26"/>
        </w:rPr>
        <w:t>九、是否达到审核目的</w:t>
      </w:r>
    </w:p>
    <w:p w:rsidR="000D766B" w:rsidRDefault="000D766B" w:rsidP="000D766B">
      <w:pPr>
        <w:snapToGrid w:val="0"/>
        <w:spacing w:line="360" w:lineRule="auto"/>
        <w:ind w:leftChars="-60" w:left="-144" w:firstLineChars="55" w:firstLine="132"/>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0D766B" w:rsidRDefault="000D766B" w:rsidP="000D766B">
      <w:pPr>
        <w:snapToGrid w:val="0"/>
        <w:spacing w:line="360" w:lineRule="auto"/>
        <w:ind w:leftChars="-60" w:left="-144" w:firstLineChars="55" w:firstLine="122"/>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0D766B" w:rsidRDefault="000D766B" w:rsidP="000D766B">
      <w:pPr>
        <w:spacing w:line="360" w:lineRule="auto"/>
        <w:ind w:leftChars="-60" w:left="-144" w:firstLineChars="55" w:firstLine="144"/>
        <w:rPr>
          <w:b/>
          <w:color w:val="000000" w:themeColor="text1"/>
          <w:sz w:val="26"/>
          <w:szCs w:val="26"/>
        </w:rPr>
      </w:pPr>
      <w:r>
        <w:rPr>
          <w:rFonts w:hint="eastAsia"/>
          <w:b/>
          <w:color w:val="000000" w:themeColor="text1"/>
          <w:sz w:val="26"/>
          <w:szCs w:val="26"/>
        </w:rPr>
        <w:t>十、审核结论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0D766B" w:rsidTr="000D766B">
        <w:trPr>
          <w:trHeight w:val="4952"/>
        </w:trPr>
        <w:tc>
          <w:tcPr>
            <w:tcW w:w="10080" w:type="dxa"/>
            <w:tcBorders>
              <w:top w:val="single" w:sz="4" w:space="0" w:color="auto"/>
              <w:left w:val="single" w:sz="4" w:space="0" w:color="auto"/>
              <w:bottom w:val="single" w:sz="4" w:space="0" w:color="auto"/>
              <w:right w:val="single" w:sz="4" w:space="0" w:color="auto"/>
            </w:tcBorders>
          </w:tcPr>
          <w:p w:rsidR="000D766B" w:rsidRDefault="000D766B" w:rsidP="000D766B">
            <w:pPr>
              <w:spacing w:line="280" w:lineRule="exact"/>
              <w:ind w:leftChars="-60" w:left="-144" w:firstLineChars="55" w:firstLine="110"/>
              <w:rPr>
                <w:b/>
                <w:color w:val="000000" w:themeColor="text1"/>
                <w:sz w:val="22"/>
                <w:szCs w:val="22"/>
              </w:rPr>
            </w:pPr>
            <w:r>
              <w:rPr>
                <w:b/>
                <w:color w:val="000000" w:themeColor="text1"/>
                <w:spacing w:val="-10"/>
                <w:sz w:val="22"/>
                <w:szCs w:val="22"/>
              </w:rPr>
              <w:lastRenderedPageBreak/>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D766B" w:rsidRDefault="000D766B" w:rsidP="000D766B">
            <w:pPr>
              <w:spacing w:line="280" w:lineRule="exact"/>
              <w:ind w:leftChars="-60" w:left="-144" w:firstLineChars="55" w:firstLine="1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D766B" w:rsidRDefault="000D766B" w:rsidP="000D766B">
            <w:pPr>
              <w:spacing w:line="240" w:lineRule="exact"/>
              <w:ind w:leftChars="-60" w:left="-144" w:firstLineChars="55" w:firstLine="132"/>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0D766B" w:rsidRDefault="000D766B" w:rsidP="000D766B">
            <w:pPr>
              <w:spacing w:line="240" w:lineRule="exact"/>
              <w:ind w:leftChars="-60" w:left="-144" w:firstLineChars="55" w:firstLine="121"/>
              <w:rPr>
                <w:b/>
                <w:color w:val="000000" w:themeColor="text1"/>
                <w:sz w:val="22"/>
                <w:szCs w:val="22"/>
              </w:rPr>
            </w:pPr>
          </w:p>
          <w:p w:rsidR="000D766B" w:rsidRDefault="000D766B" w:rsidP="000D766B">
            <w:pPr>
              <w:spacing w:line="240" w:lineRule="exact"/>
              <w:ind w:leftChars="-60" w:left="-144" w:firstLineChars="55" w:firstLine="121"/>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0D766B" w:rsidTr="000D766B">
        <w:trPr>
          <w:trHeight w:val="2820"/>
        </w:trPr>
        <w:tc>
          <w:tcPr>
            <w:tcW w:w="10080" w:type="dxa"/>
            <w:tcBorders>
              <w:top w:val="single" w:sz="4" w:space="0" w:color="auto"/>
              <w:left w:val="single" w:sz="4" w:space="0" w:color="auto"/>
              <w:bottom w:val="single" w:sz="4" w:space="0" w:color="auto"/>
              <w:right w:val="single" w:sz="4" w:space="0" w:color="auto"/>
            </w:tcBorders>
          </w:tcPr>
          <w:p w:rsidR="000D766B" w:rsidRDefault="000D766B" w:rsidP="000D766B">
            <w:pPr>
              <w:ind w:leftChars="-60" w:left="-144" w:firstLineChars="55" w:firstLine="133"/>
              <w:rPr>
                <w:b/>
                <w:color w:val="000000" w:themeColor="text1"/>
              </w:rPr>
            </w:pPr>
            <w:r>
              <w:rPr>
                <w:b/>
                <w:color w:val="000000" w:themeColor="text1"/>
              </w:rPr>
              <w:t>2.</w:t>
            </w:r>
            <w:r>
              <w:rPr>
                <w:rFonts w:hint="eastAsia"/>
                <w:b/>
                <w:color w:val="000000" w:themeColor="text1"/>
              </w:rPr>
              <w:t>对审核范围适宜性结论</w:t>
            </w:r>
          </w:p>
          <w:p w:rsidR="000D766B" w:rsidRDefault="000D766B" w:rsidP="000D766B">
            <w:pPr>
              <w:ind w:leftChars="-60" w:left="-144" w:firstLineChars="55" w:firstLine="132"/>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0D766B" w:rsidRDefault="000D766B" w:rsidP="000D766B">
            <w:pPr>
              <w:ind w:leftChars="-60" w:left="-144" w:firstLineChars="55" w:firstLine="122"/>
              <w:rPr>
                <w:b/>
                <w:color w:val="000000" w:themeColor="text1"/>
              </w:rPr>
            </w:pPr>
            <w:r>
              <w:rPr>
                <w:rFonts w:hint="eastAsia"/>
                <w:b/>
                <w:color w:val="000000" w:themeColor="text1"/>
                <w:spacing w:val="-10"/>
                <w:szCs w:val="21"/>
              </w:rPr>
              <w:t>□</w:t>
            </w:r>
            <w:r>
              <w:rPr>
                <w:rFonts w:hint="eastAsia"/>
                <w:b/>
                <w:color w:val="000000" w:themeColor="text1"/>
              </w:rPr>
              <w:t>审核范围变更，</w:t>
            </w:r>
          </w:p>
          <w:p w:rsidR="000D766B" w:rsidRDefault="000D766B" w:rsidP="000D766B">
            <w:pPr>
              <w:spacing w:line="320" w:lineRule="exact"/>
              <w:ind w:leftChars="-60" w:left="-144" w:firstLineChars="55" w:firstLine="133"/>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0D766B" w:rsidRDefault="000D766B" w:rsidP="000D766B">
            <w:pPr>
              <w:snapToGrid w:val="0"/>
              <w:spacing w:line="280" w:lineRule="exact"/>
              <w:ind w:leftChars="-60" w:left="-144" w:firstLineChars="55" w:firstLine="110"/>
              <w:rPr>
                <w:b/>
                <w:color w:val="000000" w:themeColor="text1"/>
                <w:spacing w:val="-10"/>
                <w:sz w:val="22"/>
                <w:szCs w:val="22"/>
              </w:rPr>
            </w:pPr>
          </w:p>
        </w:tc>
      </w:tr>
      <w:tr w:rsidR="000D766B" w:rsidTr="000D766B">
        <w:trPr>
          <w:trHeight w:val="3615"/>
        </w:trPr>
        <w:tc>
          <w:tcPr>
            <w:tcW w:w="10080" w:type="dxa"/>
            <w:tcBorders>
              <w:top w:val="single" w:sz="4" w:space="0" w:color="auto"/>
              <w:left w:val="single" w:sz="4" w:space="0" w:color="auto"/>
              <w:bottom w:val="single" w:sz="4" w:space="0" w:color="auto"/>
              <w:right w:val="single" w:sz="4" w:space="0" w:color="auto"/>
            </w:tcBorders>
            <w:hideMark/>
          </w:tcPr>
          <w:p w:rsidR="000D766B" w:rsidRDefault="000D766B" w:rsidP="000D766B">
            <w:pPr>
              <w:ind w:leftChars="-60" w:left="-144" w:firstLineChars="55" w:firstLine="133"/>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D766B" w:rsidRDefault="00DC1810" w:rsidP="00DC1810">
            <w:pPr>
              <w:ind w:leftChars="-60" w:left="-144" w:firstLineChars="55" w:firstLine="122"/>
              <w:rPr>
                <w:b/>
                <w:color w:val="000000" w:themeColor="text1"/>
              </w:rPr>
            </w:pPr>
            <w:r>
              <w:rPr>
                <w:rFonts w:hint="eastAsia"/>
                <w:b/>
                <w:color w:val="000000" w:themeColor="text1"/>
                <w:spacing w:val="-10"/>
                <w:szCs w:val="21"/>
              </w:rPr>
              <w:t>□</w:t>
            </w:r>
            <w:r w:rsidR="000D766B">
              <w:rPr>
                <w:rFonts w:hint="eastAsia"/>
                <w:b/>
                <w:color w:val="000000" w:themeColor="text1"/>
              </w:rPr>
              <w:t>推荐认证注册</w:t>
            </w:r>
            <w:r w:rsidR="000D766B">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r w:rsidR="000D766B">
              <w:rPr>
                <w:b/>
                <w:color w:val="000000" w:themeColor="text1"/>
                <w:szCs w:val="21"/>
              </w:rPr>
              <w:t>)</w:t>
            </w:r>
          </w:p>
          <w:p w:rsidR="000D766B" w:rsidRDefault="000D766B" w:rsidP="000D766B">
            <w:pPr>
              <w:ind w:leftChars="-60" w:left="-144" w:firstLineChars="55" w:firstLine="122"/>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0D766B" w:rsidP="000D766B">
            <w:pPr>
              <w:ind w:leftChars="-60" w:left="-144" w:firstLineChars="55" w:firstLine="122"/>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DC1810" w:rsidP="00DC1810">
            <w:pPr>
              <w:ind w:leftChars="-60" w:left="-144" w:firstLineChars="55" w:firstLine="132"/>
              <w:rPr>
                <w:b/>
                <w:color w:val="000000" w:themeColor="text1"/>
                <w:spacing w:val="-4"/>
                <w:szCs w:val="21"/>
              </w:rPr>
            </w:pPr>
            <w:r>
              <w:rPr>
                <w:rFonts w:ascii="宋体" w:hAnsi="宋体" w:hint="eastAsia"/>
                <w:color w:val="000000"/>
                <w:szCs w:val="21"/>
              </w:rPr>
              <w:t>■</w:t>
            </w:r>
            <w:r w:rsidR="000D766B">
              <w:rPr>
                <w:b/>
                <w:color w:val="000000" w:themeColor="text1"/>
                <w:spacing w:val="-4"/>
              </w:rPr>
              <w:t>(</w:t>
            </w:r>
            <w:r w:rsidR="000D766B">
              <w:rPr>
                <w:rFonts w:hint="eastAsia"/>
                <w:b/>
                <w:color w:val="000000" w:themeColor="text1"/>
                <w:spacing w:val="-4"/>
              </w:rPr>
              <w:t>在完成纠正措施后</w:t>
            </w:r>
            <w:r w:rsidR="000D766B">
              <w:rPr>
                <w:rFonts w:hint="eastAsia"/>
                <w:b/>
                <w:color w:val="000000" w:themeColor="text1"/>
              </w:rPr>
              <w:t>推荐保持认证注册</w:t>
            </w:r>
            <w:r w:rsidR="000D766B">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r w:rsidR="000D766B">
              <w:rPr>
                <w:b/>
                <w:color w:val="000000" w:themeColor="text1"/>
                <w:szCs w:val="21"/>
              </w:rPr>
              <w:t>)</w:t>
            </w:r>
          </w:p>
          <w:p w:rsidR="000D766B" w:rsidRDefault="000D766B" w:rsidP="000D766B">
            <w:pPr>
              <w:ind w:leftChars="-60" w:left="-144" w:firstLineChars="55" w:firstLine="122"/>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0D766B" w:rsidP="000D766B">
            <w:pPr>
              <w:ind w:leftChars="-60" w:left="-144" w:firstLineChars="55" w:firstLine="122"/>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0D766B" w:rsidP="000D766B">
            <w:pPr>
              <w:ind w:leftChars="-60" w:left="-144" w:firstLineChars="55" w:firstLine="122"/>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0D766B" w:rsidP="000D766B">
            <w:pPr>
              <w:snapToGrid w:val="0"/>
              <w:ind w:leftChars="-60" w:left="-144" w:firstLineChars="55" w:firstLine="122"/>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0D766B" w:rsidP="000D766B">
            <w:pPr>
              <w:snapToGrid w:val="0"/>
              <w:ind w:leftChars="-60" w:left="-144" w:firstLineChars="55" w:firstLine="122"/>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0D766B" w:rsidTr="000D766B">
        <w:trPr>
          <w:trHeight w:val="100"/>
        </w:trPr>
        <w:tc>
          <w:tcPr>
            <w:tcW w:w="10080" w:type="dxa"/>
            <w:tcBorders>
              <w:top w:val="single" w:sz="4" w:space="0" w:color="auto"/>
              <w:left w:val="nil"/>
              <w:bottom w:val="nil"/>
              <w:right w:val="nil"/>
            </w:tcBorders>
          </w:tcPr>
          <w:p w:rsidR="000D766B" w:rsidRDefault="000D766B" w:rsidP="000D766B">
            <w:pPr>
              <w:spacing w:line="360" w:lineRule="auto"/>
              <w:ind w:leftChars="-60" w:left="-144" w:firstLineChars="55" w:firstLine="133"/>
              <w:rPr>
                <w:b/>
                <w:color w:val="000000" w:themeColor="text1"/>
              </w:rPr>
            </w:pPr>
          </w:p>
        </w:tc>
      </w:tr>
    </w:tbl>
    <w:p w:rsidR="000D766B" w:rsidRDefault="000D766B" w:rsidP="000D766B">
      <w:pPr>
        <w:pStyle w:val="a9"/>
        <w:spacing w:line="360" w:lineRule="auto"/>
        <w:ind w:leftChars="-60" w:left="-144" w:firstLineChars="55" w:firstLine="14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D766B" w:rsidRDefault="000D766B" w:rsidP="000D766B">
      <w:pPr>
        <w:snapToGrid w:val="0"/>
        <w:spacing w:line="360" w:lineRule="auto"/>
        <w:ind w:leftChars="-60" w:left="-144" w:firstLineChars="55" w:firstLine="132"/>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0D766B" w:rsidRDefault="000D766B" w:rsidP="000D766B">
      <w:pPr>
        <w:tabs>
          <w:tab w:val="left" w:pos="645"/>
        </w:tabs>
        <w:spacing w:line="360" w:lineRule="auto"/>
        <w:ind w:leftChars="-60" w:left="-144" w:firstLineChars="55" w:firstLine="144"/>
        <w:rPr>
          <w:b/>
          <w:color w:val="000000" w:themeColor="text1"/>
          <w:sz w:val="14"/>
          <w:szCs w:val="14"/>
        </w:rPr>
      </w:pPr>
      <w:r>
        <w:rPr>
          <w:rFonts w:hint="eastAsia"/>
          <w:b/>
          <w:color w:val="000000" w:themeColor="text1"/>
          <w:sz w:val="26"/>
          <w:szCs w:val="26"/>
        </w:rPr>
        <w:t>十二、不符合项纠正措施要求</w:t>
      </w:r>
    </w:p>
    <w:p w:rsidR="000D766B" w:rsidRDefault="000D766B" w:rsidP="000D766B">
      <w:pPr>
        <w:spacing w:line="360" w:lineRule="auto"/>
        <w:ind w:leftChars="-60" w:left="-144" w:firstLineChars="55" w:firstLine="133"/>
        <w:rPr>
          <w:b/>
          <w:color w:val="000000" w:themeColor="text1"/>
        </w:rPr>
      </w:pPr>
      <w:r>
        <w:rPr>
          <w:rFonts w:hint="eastAsia"/>
          <w:b/>
          <w:color w:val="000000" w:themeColor="text1"/>
        </w:rPr>
        <w:lastRenderedPageBreak/>
        <w:t>一般不符合报告在天</w:t>
      </w:r>
      <w:r>
        <w:rPr>
          <w:b/>
          <w:color w:val="000000" w:themeColor="text1"/>
        </w:rPr>
        <w:t>/</w:t>
      </w:r>
      <w:r>
        <w:rPr>
          <w:rFonts w:hint="eastAsia"/>
          <w:b/>
          <w:color w:val="000000" w:themeColor="text1"/>
        </w:rPr>
        <w:t>严重不符合在</w:t>
      </w:r>
      <w:r w:rsidR="00DC1810">
        <w:rPr>
          <w:rFonts w:hint="eastAsia"/>
          <w:b/>
          <w:color w:val="000000" w:themeColor="text1"/>
        </w:rPr>
        <w:t>30</w:t>
      </w:r>
      <w:r>
        <w:rPr>
          <w:rFonts w:hint="eastAsia"/>
          <w:b/>
          <w:color w:val="000000" w:themeColor="text1"/>
        </w:rPr>
        <w:t>天针对不符合原因制定并实施纠正措施。验证方式见不符合项报告。</w:t>
      </w:r>
    </w:p>
    <w:p w:rsidR="000D766B" w:rsidRDefault="000D766B" w:rsidP="000D766B">
      <w:pPr>
        <w:spacing w:beforeLines="50" w:before="163" w:afterLines="50" w:after="163"/>
        <w:ind w:leftChars="-60" w:left="-144" w:firstLineChars="55" w:firstLine="144"/>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0D766B" w:rsidRDefault="000D766B" w:rsidP="000D766B">
      <w:pPr>
        <w:spacing w:beforeLines="50" w:before="163" w:afterLines="50" w:after="163"/>
        <w:ind w:leftChars="-60" w:left="-144" w:firstLineChars="55" w:firstLine="88"/>
        <w:rPr>
          <w:b/>
          <w:color w:val="000000" w:themeColor="text1"/>
          <w:sz w:val="16"/>
          <w:szCs w:val="16"/>
        </w:rPr>
      </w:pPr>
    </w:p>
    <w:p w:rsidR="000D766B" w:rsidRDefault="000D766B" w:rsidP="000D766B">
      <w:pPr>
        <w:snapToGrid w:val="0"/>
        <w:ind w:leftChars="-60" w:left="-144" w:firstLineChars="55" w:firstLine="133"/>
        <w:rPr>
          <w:b/>
          <w:bCs/>
          <w:color w:val="000000" w:themeColor="text1"/>
          <w:szCs w:val="28"/>
          <w:u w:val="single"/>
        </w:rPr>
      </w:pPr>
    </w:p>
    <w:p w:rsidR="000D766B" w:rsidRDefault="000D766B" w:rsidP="000D766B">
      <w:pPr>
        <w:snapToGrid w:val="0"/>
        <w:spacing w:afterLines="50" w:after="163" w:line="360" w:lineRule="auto"/>
        <w:ind w:leftChars="-60" w:left="-144" w:firstLineChars="55" w:firstLine="132"/>
        <w:rPr>
          <w:b/>
          <w:color w:val="000000" w:themeColor="text1"/>
          <w:sz w:val="16"/>
          <w:szCs w:val="16"/>
        </w:rPr>
      </w:pPr>
      <w:r>
        <w:rPr>
          <w:noProof/>
        </w:rPr>
        <w:drawing>
          <wp:anchor distT="0" distB="0" distL="114300" distR="114300" simplePos="0" relativeHeight="251661312" behindDoc="0" locked="0" layoutInCell="1" allowOverlap="1" wp14:anchorId="0BE9F072" wp14:editId="28BA0B19">
            <wp:simplePos x="0" y="0"/>
            <wp:positionH relativeFrom="column">
              <wp:posOffset>1513840</wp:posOffset>
            </wp:positionH>
            <wp:positionV relativeFrom="paragraph">
              <wp:posOffset>267335</wp:posOffset>
            </wp:positionV>
            <wp:extent cx="1015365" cy="5124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0D766B" w:rsidRDefault="000D766B" w:rsidP="000D766B">
      <w:pPr>
        <w:snapToGrid w:val="0"/>
        <w:spacing w:afterLines="50" w:after="163" w:line="360" w:lineRule="auto"/>
        <w:ind w:leftChars="-60" w:left="-144" w:firstLineChars="55" w:firstLine="144"/>
        <w:rPr>
          <w:b/>
          <w:color w:val="000000" w:themeColor="text1"/>
          <w:sz w:val="26"/>
          <w:szCs w:val="26"/>
        </w:rPr>
      </w:pPr>
      <w:r>
        <w:rPr>
          <w:rFonts w:hint="eastAsia"/>
          <w:b/>
          <w:color w:val="000000" w:themeColor="text1"/>
          <w:sz w:val="26"/>
          <w:szCs w:val="26"/>
        </w:rPr>
        <w:t>审核组组长（签名）：</w:t>
      </w:r>
    </w:p>
    <w:p w:rsidR="000D766B" w:rsidRDefault="000D766B" w:rsidP="000D766B">
      <w:pPr>
        <w:snapToGrid w:val="0"/>
        <w:spacing w:beforeLines="50" w:before="163" w:line="360" w:lineRule="auto"/>
        <w:ind w:leftChars="-60" w:left="-144" w:firstLineChars="55" w:firstLine="132"/>
        <w:rPr>
          <w:b/>
          <w:color w:val="000000" w:themeColor="text1"/>
        </w:rPr>
      </w:pPr>
      <w:r>
        <w:rPr>
          <w:noProof/>
        </w:rPr>
        <w:drawing>
          <wp:anchor distT="0" distB="0" distL="114300" distR="114300" simplePos="0" relativeHeight="251664384" behindDoc="0" locked="0" layoutInCell="1" allowOverlap="1" wp14:anchorId="04489514" wp14:editId="6F8BCF51">
            <wp:simplePos x="0" y="0"/>
            <wp:positionH relativeFrom="column">
              <wp:posOffset>1644650</wp:posOffset>
            </wp:positionH>
            <wp:positionV relativeFrom="paragraph">
              <wp:posOffset>61595</wp:posOffset>
            </wp:positionV>
            <wp:extent cx="560705" cy="43434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p>
    <w:p w:rsidR="000D766B" w:rsidRDefault="000D766B" w:rsidP="000D766B">
      <w:pPr>
        <w:snapToGrid w:val="0"/>
        <w:spacing w:afterLines="50" w:after="163" w:line="360" w:lineRule="auto"/>
        <w:ind w:leftChars="-60" w:left="-144" w:firstLineChars="55" w:firstLine="144"/>
        <w:rPr>
          <w:b/>
          <w:color w:val="000000" w:themeColor="text1"/>
          <w:sz w:val="26"/>
          <w:szCs w:val="26"/>
        </w:rPr>
      </w:pPr>
      <w:r>
        <w:rPr>
          <w:rFonts w:hint="eastAsia"/>
          <w:b/>
          <w:color w:val="000000" w:themeColor="text1"/>
          <w:sz w:val="26"/>
          <w:szCs w:val="26"/>
        </w:rPr>
        <w:t>审核组组员（签名）：</w:t>
      </w:r>
    </w:p>
    <w:p w:rsidR="000D766B" w:rsidRDefault="000D766B" w:rsidP="000D766B">
      <w:pPr>
        <w:snapToGrid w:val="0"/>
        <w:spacing w:line="360" w:lineRule="auto"/>
        <w:ind w:leftChars="-60" w:left="-144" w:firstLineChars="55" w:firstLine="133"/>
        <w:rPr>
          <w:b/>
          <w:color w:val="000000" w:themeColor="text1"/>
          <w:sz w:val="16"/>
          <w:szCs w:val="16"/>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年 6 月15 日</w:t>
      </w:r>
    </w:p>
    <w:p w:rsidR="000D766B" w:rsidRDefault="000D766B" w:rsidP="000D766B">
      <w:pPr>
        <w:spacing w:beforeLines="50" w:before="163" w:afterLines="50" w:after="163"/>
        <w:ind w:leftChars="-60" w:left="-144" w:firstLineChars="55" w:firstLine="144"/>
        <w:rPr>
          <w:b/>
          <w:color w:val="000000" w:themeColor="text1"/>
          <w:sz w:val="26"/>
          <w:szCs w:val="26"/>
        </w:rPr>
      </w:pPr>
      <w:r>
        <w:rPr>
          <w:rFonts w:hint="eastAsia"/>
          <w:b/>
          <w:color w:val="000000" w:themeColor="text1"/>
          <w:sz w:val="26"/>
          <w:szCs w:val="26"/>
        </w:rPr>
        <w:t>十五、纠正措施验证结论：</w:t>
      </w:r>
    </w:p>
    <w:p w:rsidR="000D766B" w:rsidRDefault="000D766B" w:rsidP="000D766B">
      <w:pPr>
        <w:snapToGrid w:val="0"/>
        <w:spacing w:beforeLines="50" w:before="163" w:afterLines="50" w:after="163" w:line="360" w:lineRule="auto"/>
        <w:ind w:leftChars="-60" w:left="-144" w:firstLineChars="55" w:firstLine="133"/>
        <w:rPr>
          <w:b/>
          <w:color w:val="000000" w:themeColor="text1"/>
          <w:sz w:val="26"/>
          <w:szCs w:val="26"/>
        </w:rPr>
      </w:pPr>
      <w:r>
        <w:rPr>
          <w:b/>
          <w:bCs/>
          <w:color w:val="000000" w:themeColor="text1"/>
          <w:szCs w:val="21"/>
        </w:rPr>
        <w:t xml:space="preserve">1.  </w:t>
      </w:r>
      <w:r>
        <w:rPr>
          <w:b/>
          <w:bCs/>
          <w:color w:val="000000" w:themeColor="text1"/>
          <w:szCs w:val="21"/>
        </w:rPr>
        <w:t>上次远程</w:t>
      </w:r>
      <w:r>
        <w:rPr>
          <w:rFonts w:hint="eastAsia"/>
          <w:b/>
          <w:bCs/>
          <w:color w:val="000000" w:themeColor="text1"/>
          <w:szCs w:val="21"/>
        </w:rPr>
        <w:t>审核中发现的</w:t>
      </w:r>
      <w:r>
        <w:rPr>
          <w:rFonts w:ascii="宋体" w:hAnsi="宋体" w:hint="eastAsia"/>
          <w:b/>
          <w:color w:val="000000"/>
          <w:sz w:val="20"/>
          <w:lang w:val="de-DE"/>
        </w:rPr>
        <w:t>■</w:t>
      </w:r>
      <w:r>
        <w:rPr>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D766B" w:rsidRDefault="000D766B" w:rsidP="000D766B">
      <w:pPr>
        <w:spacing w:line="360" w:lineRule="auto"/>
        <w:ind w:leftChars="-60" w:left="-144" w:firstLineChars="55" w:firstLine="133"/>
        <w:rPr>
          <w:b/>
          <w:color w:val="000000" w:themeColor="text1"/>
          <w:szCs w:val="21"/>
        </w:rPr>
      </w:pPr>
      <w:r>
        <w:rPr>
          <w:rFonts w:hint="eastAsia"/>
          <w:b/>
          <w:bCs/>
          <w:color w:val="000000" w:themeColor="text1"/>
          <w:szCs w:val="21"/>
        </w:rPr>
        <w:t>审核中发现的</w:t>
      </w:r>
      <w:r w:rsidR="00DC1810">
        <w:rPr>
          <w:rFonts w:ascii="宋体" w:hAnsi="宋体" w:hint="eastAsia"/>
          <w:b/>
          <w:color w:val="000000"/>
          <w:sz w:val="20"/>
          <w:lang w:val="de-DE"/>
        </w:rPr>
        <w:t>■</w:t>
      </w:r>
      <w:r>
        <w:rPr>
          <w:b/>
          <w:color w:val="000000" w:themeColor="text1"/>
          <w:szCs w:val="21"/>
        </w:rPr>
        <w:t xml:space="preserve">EMS( </w:t>
      </w:r>
      <w:r w:rsidR="00DC1810">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DC1810">
        <w:rPr>
          <w:rFonts w:hint="eastAsia"/>
          <w:b/>
          <w:color w:val="000000" w:themeColor="text1"/>
          <w:szCs w:val="21"/>
        </w:rPr>
        <w:t>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DC1810">
        <w:rPr>
          <w:rFonts w:ascii="宋体" w:hAnsi="宋体" w:hint="eastAsia"/>
          <w:b/>
          <w:color w:val="000000"/>
          <w:sz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D766B" w:rsidRDefault="000D766B" w:rsidP="000D766B">
      <w:pPr>
        <w:spacing w:line="360" w:lineRule="auto"/>
        <w:ind w:leftChars="-60" w:left="-144" w:firstLineChars="55" w:firstLine="133"/>
        <w:rPr>
          <w:b/>
          <w:color w:val="000000" w:themeColor="text1"/>
          <w:szCs w:val="21"/>
        </w:rPr>
      </w:pPr>
      <w:r>
        <w:rPr>
          <w:rFonts w:hint="eastAsia"/>
          <w:b/>
          <w:bCs/>
          <w:color w:val="000000" w:themeColor="text1"/>
          <w:szCs w:val="21"/>
        </w:rPr>
        <w:t>审核中发现的</w:t>
      </w:r>
      <w:r>
        <w:rPr>
          <w:rFonts w:ascii="宋体" w:hAnsi="宋体" w:hint="eastAsia"/>
          <w:b/>
          <w:color w:val="000000"/>
          <w:sz w:val="20"/>
          <w:lang w:val="de-DE"/>
        </w:rPr>
        <w:t>■</w:t>
      </w:r>
      <w:r>
        <w:rPr>
          <w:b/>
          <w:color w:val="000000" w:themeColor="text1"/>
          <w:szCs w:val="21"/>
        </w:rPr>
        <w:t>OHSMS( 1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D766B" w:rsidRDefault="000D766B" w:rsidP="000D766B">
      <w:pPr>
        <w:spacing w:line="360" w:lineRule="auto"/>
        <w:ind w:leftChars="-60" w:left="-144" w:firstLineChars="55" w:firstLine="133"/>
        <w:rPr>
          <w:b/>
          <w:color w:val="000000" w:themeColor="text1"/>
          <w:szCs w:val="21"/>
          <w:u w:val="single"/>
        </w:rPr>
      </w:pPr>
      <w:r>
        <w:rPr>
          <w:rFonts w:hint="eastAsia"/>
          <w:b/>
          <w:color w:val="000000" w:themeColor="text1"/>
          <w:szCs w:val="21"/>
        </w:rPr>
        <w:t>存在问题说明及意见：</w:t>
      </w:r>
    </w:p>
    <w:p w:rsidR="000D766B" w:rsidRDefault="000D766B" w:rsidP="000D766B">
      <w:pPr>
        <w:spacing w:afterLines="50" w:after="163"/>
        <w:ind w:leftChars="-60" w:left="-144" w:firstLineChars="55" w:firstLine="133"/>
        <w:rPr>
          <w:b/>
          <w:color w:val="000000" w:themeColor="text1"/>
          <w:szCs w:val="21"/>
        </w:rPr>
      </w:pPr>
    </w:p>
    <w:p w:rsidR="000D766B" w:rsidRDefault="000D766B" w:rsidP="000D766B">
      <w:pPr>
        <w:spacing w:afterLines="50" w:after="163"/>
        <w:ind w:leftChars="-60" w:left="-144" w:firstLineChars="55" w:firstLine="133"/>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D766B" w:rsidRDefault="000D766B" w:rsidP="000D766B">
      <w:pPr>
        <w:ind w:leftChars="-60" w:left="-144" w:firstLineChars="55" w:firstLine="132"/>
        <w:rPr>
          <w:b/>
          <w:color w:val="000000" w:themeColor="text1"/>
          <w:szCs w:val="21"/>
        </w:rPr>
      </w:pPr>
      <w:r>
        <w:rPr>
          <w:rFonts w:ascii="宋体" w:hAnsi="宋体" w:hint="eastAsia"/>
          <w:color w:val="000000"/>
          <w:szCs w:val="21"/>
        </w:rPr>
        <w:t>■</w:t>
      </w:r>
      <w:r>
        <w:rPr>
          <w:rFonts w:hint="eastAsia"/>
          <w:b/>
          <w:color w:val="000000" w:themeColor="text1"/>
          <w:szCs w:val="21"/>
        </w:rPr>
        <w:t>推荐</w:t>
      </w:r>
      <w:r w:rsidR="00C07D75">
        <w:rPr>
          <w:rFonts w:hint="eastAsia"/>
          <w:b/>
          <w:color w:val="000000" w:themeColor="text1"/>
          <w:szCs w:val="21"/>
        </w:rPr>
        <w:t>保持</w:t>
      </w:r>
      <w:r>
        <w:rPr>
          <w:rFonts w:hint="eastAsia"/>
          <w:b/>
          <w:color w:val="000000" w:themeColor="text1"/>
          <w:szCs w:val="21"/>
        </w:rPr>
        <w:t>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0D766B" w:rsidRDefault="000D766B" w:rsidP="000D766B">
      <w:pPr>
        <w:spacing w:beforeLines="100" w:before="326" w:afterLines="50" w:after="163"/>
        <w:ind w:leftChars="-60" w:left="-144" w:firstLineChars="55" w:firstLine="132"/>
        <w:rPr>
          <w:b/>
          <w:color w:val="000000" w:themeColor="text1"/>
          <w:szCs w:val="21"/>
        </w:rPr>
      </w:pPr>
      <w:r>
        <w:rPr>
          <w:noProof/>
        </w:rPr>
        <w:drawing>
          <wp:anchor distT="0" distB="0" distL="114300" distR="114300" simplePos="0" relativeHeight="251662336" behindDoc="0" locked="0" layoutInCell="1" allowOverlap="1" wp14:anchorId="619D5953" wp14:editId="6C78AB94">
            <wp:simplePos x="0" y="0"/>
            <wp:positionH relativeFrom="column">
              <wp:posOffset>676910</wp:posOffset>
            </wp:positionH>
            <wp:positionV relativeFrom="paragraph">
              <wp:posOffset>48895</wp:posOffset>
            </wp:positionV>
            <wp:extent cx="1015365" cy="5124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sidR="00C07D75">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sidR="00C07D75">
        <w:rPr>
          <w:rFonts w:hint="eastAsia"/>
          <w:b/>
          <w:color w:val="000000" w:themeColor="text1"/>
          <w:szCs w:val="21"/>
        </w:rPr>
        <w:t>3</w:t>
      </w:r>
      <w:r>
        <w:rPr>
          <w:b/>
          <w:color w:val="000000" w:themeColor="text1"/>
          <w:szCs w:val="21"/>
        </w:rPr>
        <w:t xml:space="preserve"> </w:t>
      </w:r>
      <w:r>
        <w:rPr>
          <w:rFonts w:hint="eastAsia"/>
          <w:b/>
          <w:color w:val="000000" w:themeColor="text1"/>
          <w:szCs w:val="21"/>
        </w:rPr>
        <w:t>月</w:t>
      </w:r>
      <w:r>
        <w:rPr>
          <w:b/>
          <w:color w:val="000000" w:themeColor="text1"/>
          <w:szCs w:val="21"/>
        </w:rPr>
        <w:t xml:space="preserve"> </w:t>
      </w:r>
      <w:r w:rsidR="00C07D75">
        <w:rPr>
          <w:rFonts w:hint="eastAsia"/>
          <w:b/>
          <w:color w:val="000000" w:themeColor="text1"/>
          <w:szCs w:val="21"/>
        </w:rPr>
        <w:t>9</w:t>
      </w:r>
      <w:r>
        <w:rPr>
          <w:b/>
          <w:color w:val="000000" w:themeColor="text1"/>
          <w:szCs w:val="21"/>
        </w:rPr>
        <w:t xml:space="preserve"> </w:t>
      </w:r>
      <w:r>
        <w:rPr>
          <w:rFonts w:hint="eastAsia"/>
          <w:b/>
          <w:color w:val="000000" w:themeColor="text1"/>
          <w:szCs w:val="21"/>
        </w:rPr>
        <w:t>日</w:t>
      </w:r>
    </w:p>
    <w:p w:rsidR="000D766B" w:rsidRDefault="000D766B" w:rsidP="000D766B">
      <w:pPr>
        <w:spacing w:line="360" w:lineRule="auto"/>
        <w:ind w:leftChars="-60" w:left="-144" w:firstLineChars="55" w:firstLine="133"/>
        <w:rPr>
          <w:b/>
          <w:color w:val="000000" w:themeColor="text1"/>
        </w:rPr>
      </w:pPr>
    </w:p>
    <w:p w:rsidR="000D766B" w:rsidRDefault="00C07D75" w:rsidP="00C07D75">
      <w:pPr>
        <w:spacing w:line="360" w:lineRule="auto"/>
        <w:ind w:leftChars="-60" w:left="-144" w:firstLineChars="55" w:firstLine="133"/>
        <w:rPr>
          <w:b/>
          <w:color w:val="000000" w:themeColor="text1"/>
          <w:szCs w:val="21"/>
        </w:rPr>
      </w:pPr>
      <w:r>
        <w:rPr>
          <w:rFonts w:hint="eastAsia"/>
          <w:b/>
          <w:color w:val="000000" w:themeColor="text1"/>
        </w:rPr>
        <w:t>十六、</w:t>
      </w:r>
      <w:r w:rsidR="000D766B">
        <w:rPr>
          <w:rFonts w:hint="eastAsia"/>
          <w:b/>
          <w:bCs/>
          <w:color w:val="000000" w:themeColor="text1"/>
          <w:sz w:val="26"/>
          <w:szCs w:val="26"/>
        </w:rPr>
        <w:t>与末次会议结论不同处的说明和其他说明</w:t>
      </w:r>
      <w:r w:rsidR="000D766B">
        <w:rPr>
          <w:rFonts w:hint="eastAsia"/>
          <w:b/>
          <w:color w:val="000000" w:themeColor="text1"/>
          <w:sz w:val="26"/>
          <w:szCs w:val="26"/>
        </w:rPr>
        <w:t>：</w:t>
      </w:r>
      <w:r w:rsidR="000D766B">
        <w:rPr>
          <w:b/>
          <w:color w:val="000000" w:themeColor="text1"/>
          <w:szCs w:val="21"/>
        </w:rPr>
        <w:t>(</w:t>
      </w:r>
      <w:r w:rsidR="000D766B">
        <w:rPr>
          <w:rFonts w:hint="eastAsia"/>
          <w:b/>
          <w:color w:val="000000" w:themeColor="text1"/>
          <w:szCs w:val="21"/>
        </w:rPr>
        <w:t>技术委员会填写</w:t>
      </w:r>
      <w:r w:rsidR="000D766B">
        <w:rPr>
          <w:b/>
          <w:color w:val="000000" w:themeColor="text1"/>
          <w:szCs w:val="21"/>
        </w:rPr>
        <w:t>)</w:t>
      </w:r>
    </w:p>
    <w:p w:rsidR="000D766B" w:rsidRDefault="000D766B" w:rsidP="000D766B">
      <w:pPr>
        <w:snapToGrid w:val="0"/>
        <w:spacing w:line="360" w:lineRule="auto"/>
        <w:ind w:leftChars="-60" w:left="-144" w:firstLineChars="55" w:firstLine="133"/>
        <w:rPr>
          <w:b/>
          <w:color w:val="000000" w:themeColor="text1"/>
          <w:szCs w:val="21"/>
          <w:u w:val="single"/>
        </w:rPr>
      </w:pPr>
    </w:p>
    <w:p w:rsidR="000D766B" w:rsidRDefault="00C07D75" w:rsidP="000D766B">
      <w:pPr>
        <w:spacing w:beforeLines="50" w:before="163" w:afterLines="50" w:after="163" w:line="240" w:lineRule="exact"/>
        <w:ind w:leftChars="-60" w:left="-144" w:firstLineChars="55" w:firstLine="144"/>
        <w:rPr>
          <w:b/>
          <w:color w:val="000000" w:themeColor="text1"/>
          <w:sz w:val="26"/>
          <w:szCs w:val="26"/>
        </w:rPr>
      </w:pPr>
      <w:r>
        <w:rPr>
          <w:rFonts w:hint="eastAsia"/>
          <w:b/>
          <w:color w:val="000000" w:themeColor="text1"/>
          <w:sz w:val="26"/>
          <w:szCs w:val="26"/>
        </w:rPr>
        <w:t>十七、</w:t>
      </w:r>
      <w:r w:rsidR="000D766B">
        <w:rPr>
          <w:rFonts w:hint="eastAsia"/>
          <w:b/>
          <w:color w:val="000000" w:themeColor="text1"/>
          <w:sz w:val="26"/>
          <w:szCs w:val="26"/>
        </w:rPr>
        <w:t>审核报告的发放范围</w:t>
      </w:r>
      <w:r w:rsidR="000D766B">
        <w:rPr>
          <w:b/>
          <w:color w:val="000000" w:themeColor="text1"/>
          <w:sz w:val="16"/>
          <w:szCs w:val="16"/>
        </w:rPr>
        <w:t>t</w:t>
      </w:r>
      <w:r w:rsidR="000D766B">
        <w:rPr>
          <w:rFonts w:hint="eastAsia"/>
          <w:b/>
          <w:color w:val="000000" w:themeColor="text1"/>
          <w:sz w:val="26"/>
          <w:szCs w:val="26"/>
        </w:rPr>
        <w:t>：</w:t>
      </w:r>
    </w:p>
    <w:p w:rsidR="000D766B" w:rsidRDefault="000D766B" w:rsidP="000D766B">
      <w:pPr>
        <w:snapToGrid w:val="0"/>
        <w:spacing w:beforeLines="20" w:before="65" w:afterLines="20" w:after="65" w:line="240" w:lineRule="exact"/>
        <w:ind w:leftChars="-60" w:left="-144" w:firstLineChars="55" w:firstLine="133"/>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0D766B" w:rsidRDefault="000D766B" w:rsidP="000D766B">
      <w:pPr>
        <w:snapToGrid w:val="0"/>
        <w:spacing w:beforeLines="20" w:before="65" w:afterLines="20" w:after="65" w:line="240" w:lineRule="exact"/>
        <w:ind w:leftChars="-60" w:left="-144" w:firstLineChars="55" w:firstLine="133"/>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0D766B" w:rsidRDefault="00C07D75" w:rsidP="000D766B">
      <w:pPr>
        <w:snapToGrid w:val="0"/>
        <w:spacing w:beforeLines="50" w:before="163" w:afterLines="50" w:after="163" w:line="240" w:lineRule="exact"/>
        <w:ind w:leftChars="-60" w:left="-144" w:firstLineChars="55" w:firstLine="144"/>
        <w:rPr>
          <w:rFonts w:ascii="宋体" w:hAnsi="宋体"/>
          <w:b/>
          <w:color w:val="000000" w:themeColor="text1"/>
          <w:sz w:val="26"/>
          <w:szCs w:val="26"/>
        </w:rPr>
      </w:pPr>
      <w:r>
        <w:rPr>
          <w:rFonts w:hint="eastAsia"/>
          <w:b/>
          <w:color w:val="000000" w:themeColor="text1"/>
          <w:sz w:val="26"/>
          <w:szCs w:val="26"/>
        </w:rPr>
        <w:t>十八、</w:t>
      </w:r>
      <w:r w:rsidR="000D766B">
        <w:rPr>
          <w:rFonts w:ascii="宋体" w:hAnsi="宋体" w:hint="eastAsia"/>
          <w:b/>
          <w:color w:val="000000" w:themeColor="text1"/>
          <w:sz w:val="26"/>
          <w:szCs w:val="26"/>
        </w:rPr>
        <w:t>附件</w:t>
      </w:r>
    </w:p>
    <w:p w:rsidR="000D766B" w:rsidRDefault="000D766B" w:rsidP="000D766B">
      <w:pPr>
        <w:snapToGrid w:val="0"/>
        <w:ind w:leftChars="-60" w:left="-144" w:firstLineChars="55" w:firstLine="133"/>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0D766B" w:rsidRDefault="000D766B" w:rsidP="000D766B">
      <w:pPr>
        <w:ind w:leftChars="-60" w:left="-144" w:firstLineChars="55" w:firstLine="133"/>
        <w:rPr>
          <w:rFonts w:hAnsi="宋体"/>
          <w:b/>
          <w:bCs/>
          <w:color w:val="000000" w:themeColor="text1"/>
          <w:szCs w:val="28"/>
        </w:rPr>
      </w:pPr>
      <w:r>
        <w:rPr>
          <w:b/>
          <w:bCs/>
          <w:color w:val="000000" w:themeColor="text1"/>
          <w:szCs w:val="28"/>
        </w:rPr>
        <w:lastRenderedPageBreak/>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0D766B" w:rsidRDefault="000D766B" w:rsidP="000D766B">
      <w:pPr>
        <w:ind w:leftChars="-60" w:left="-144" w:firstLineChars="55" w:firstLine="133"/>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D766B" w:rsidRDefault="00C07D75" w:rsidP="000D766B">
      <w:pPr>
        <w:ind w:leftChars="-60" w:left="-144" w:firstLineChars="55" w:firstLine="144"/>
        <w:rPr>
          <w:rFonts w:ascii="宋体" w:hAnsi="宋体"/>
          <w:b/>
          <w:color w:val="000000" w:themeColor="text1"/>
          <w:sz w:val="26"/>
          <w:szCs w:val="26"/>
        </w:rPr>
      </w:pPr>
      <w:r>
        <w:rPr>
          <w:rFonts w:ascii="宋体" w:hAnsi="宋体" w:hint="eastAsia"/>
          <w:b/>
          <w:color w:val="000000" w:themeColor="text1"/>
          <w:sz w:val="26"/>
          <w:szCs w:val="26"/>
        </w:rPr>
        <w:t>十九、</w:t>
      </w:r>
      <w:r w:rsidR="000D766B">
        <w:rPr>
          <w:rFonts w:ascii="宋体" w:hAnsi="宋体" w:hint="eastAsia"/>
          <w:b/>
          <w:color w:val="000000" w:themeColor="text1"/>
          <w:sz w:val="26"/>
          <w:szCs w:val="26"/>
        </w:rPr>
        <w:t>填表说明：</w:t>
      </w:r>
    </w:p>
    <w:p w:rsidR="000D766B" w:rsidRDefault="000D766B" w:rsidP="000D766B">
      <w:pPr>
        <w:spacing w:line="360" w:lineRule="auto"/>
        <w:ind w:leftChars="-60" w:left="-144" w:firstLineChars="55" w:firstLine="133"/>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D766B" w:rsidRDefault="000D766B" w:rsidP="000D766B">
      <w:pPr>
        <w:spacing w:line="360" w:lineRule="auto"/>
        <w:ind w:leftChars="-60" w:left="-144" w:firstLineChars="55" w:firstLine="133"/>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D766B" w:rsidRDefault="000D766B" w:rsidP="000D766B">
      <w:pPr>
        <w:spacing w:line="360" w:lineRule="auto"/>
        <w:ind w:leftChars="-60" w:left="-144" w:firstLineChars="55" w:firstLine="133"/>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D766B" w:rsidRDefault="000D766B" w:rsidP="000D766B">
      <w:pPr>
        <w:spacing w:line="360" w:lineRule="auto"/>
        <w:ind w:leftChars="-60" w:left="-144" w:firstLineChars="55" w:firstLine="133"/>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0D766B" w:rsidRDefault="000D766B" w:rsidP="000D766B">
      <w:pPr>
        <w:spacing w:line="360" w:lineRule="auto"/>
        <w:ind w:leftChars="-60" w:left="-144" w:firstLineChars="55" w:firstLine="133"/>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0D766B" w:rsidRDefault="000D766B" w:rsidP="000D766B">
      <w:pPr>
        <w:spacing w:line="360" w:lineRule="auto"/>
        <w:ind w:leftChars="-60" w:left="-144" w:firstLineChars="55" w:firstLine="133"/>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0D766B" w:rsidRDefault="000D766B" w:rsidP="000D766B">
      <w:pPr>
        <w:spacing w:line="360" w:lineRule="auto"/>
        <w:ind w:leftChars="-60" w:left="-144" w:firstLineChars="55" w:firstLine="88"/>
        <w:rPr>
          <w:b/>
          <w:bCs/>
          <w:color w:val="000000" w:themeColor="text1"/>
          <w:sz w:val="16"/>
          <w:szCs w:val="16"/>
        </w:rPr>
      </w:pPr>
    </w:p>
    <w:p w:rsidR="000D766B" w:rsidRDefault="000D766B" w:rsidP="000D766B">
      <w:pPr>
        <w:snapToGrid w:val="0"/>
        <w:spacing w:line="300" w:lineRule="auto"/>
        <w:ind w:firstLineChars="100" w:firstLine="278"/>
        <w:jc w:val="left"/>
        <w:rPr>
          <w:b/>
          <w:bCs/>
          <w:color w:val="000000" w:themeColor="text1"/>
          <w:w w:val="115"/>
        </w:rPr>
      </w:pPr>
    </w:p>
    <w:p w:rsidR="000D766B" w:rsidRPr="00AE2A2E" w:rsidRDefault="000D766B" w:rsidP="000D766B">
      <w:pPr>
        <w:rPr>
          <w:rFonts w:ascii="宋体" w:hAnsi="宋体"/>
          <w:b/>
          <w:color w:val="000000" w:themeColor="text1"/>
          <w:sz w:val="26"/>
          <w:szCs w:val="26"/>
        </w:rPr>
      </w:pPr>
    </w:p>
    <w:p w:rsidR="00DC1810" w:rsidRPr="000D766B" w:rsidRDefault="00DC1810">
      <w:pPr>
        <w:rPr>
          <w:rFonts w:hint="eastAsia"/>
          <w:b/>
          <w:sz w:val="26"/>
          <w:szCs w:val="26"/>
        </w:rPr>
      </w:pPr>
    </w:p>
    <w:p w:rsidR="000D766B" w:rsidRDefault="000D766B"/>
    <w:sectPr w:rsidR="000D766B" w:rsidSect="00DC1810">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3F" w:rsidRDefault="0003123F">
      <w:r>
        <w:separator/>
      </w:r>
    </w:p>
  </w:endnote>
  <w:endnote w:type="continuationSeparator" w:id="0">
    <w:p w:rsidR="0003123F" w:rsidRDefault="0003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等线"/>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3F" w:rsidRDefault="0003123F">
      <w:r>
        <w:separator/>
      </w:r>
    </w:p>
  </w:footnote>
  <w:footnote w:type="continuationSeparator" w:id="0">
    <w:p w:rsidR="0003123F" w:rsidRDefault="00031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10" w:rsidRPr="00390345" w:rsidRDefault="00DC1810" w:rsidP="009C376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C1810" w:rsidRPr="004209E6" w:rsidRDefault="00DC1810" w:rsidP="00DC1810">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DC1810" w:rsidRPr="000B51BD" w:rsidRDefault="00DC1810" w:rsidP="00DC1810">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16"/>
    <w:multiLevelType w:val="multilevel"/>
    <w:tmpl w:val="00000016"/>
    <w:lvl w:ilvl="0">
      <w:start w:val="1"/>
      <w:numFmt w:val="decimal"/>
      <w:lvlText w:val="%1、"/>
      <w:lvlJc w:val="left"/>
      <w:pPr>
        <w:tabs>
          <w:tab w:val="num" w:pos="778"/>
        </w:tabs>
        <w:ind w:left="778" w:hanging="360"/>
      </w:p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2">
    <w:nsid w:val="33638A8C"/>
    <w:multiLevelType w:val="singleLevel"/>
    <w:tmpl w:val="33638A8C"/>
    <w:lvl w:ilvl="0">
      <w:start w:val="5"/>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2A8F1B9"/>
    <w:multiLevelType w:val="singleLevel"/>
    <w:tmpl w:val="52A8F1B9"/>
    <w:lvl w:ilvl="0">
      <w:start w:val="2"/>
      <w:numFmt w:val="decimal"/>
      <w:suff w:val="nothing"/>
      <w:lvlText w:val="%1、"/>
      <w:lvlJc w:val="left"/>
      <w:pPr>
        <w:ind w:left="0" w:firstLine="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6629"/>
    <w:rsid w:val="0003123F"/>
    <w:rsid w:val="000D766B"/>
    <w:rsid w:val="009C3765"/>
    <w:rsid w:val="00A0010B"/>
    <w:rsid w:val="00B946B5"/>
    <w:rsid w:val="00C07D75"/>
    <w:rsid w:val="00CD1A6A"/>
    <w:rsid w:val="00DC1810"/>
    <w:rsid w:val="00DE23DF"/>
    <w:rsid w:val="00E22695"/>
    <w:rsid w:val="00F066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5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9C3765"/>
    <w:rPr>
      <w:color w:val="0000FF" w:themeColor="hyperlink"/>
      <w:u w:val="single"/>
    </w:rPr>
  </w:style>
  <w:style w:type="paragraph" w:styleId="a9">
    <w:name w:val="Normal (Web)"/>
    <w:basedOn w:val="a"/>
    <w:uiPriority w:val="99"/>
    <w:semiHidden/>
    <w:unhideWhenUsed/>
    <w:rsid w:val="000D766B"/>
    <w:pPr>
      <w:widowControl/>
      <w:spacing w:before="100" w:beforeAutospacing="1" w:after="100" w:afterAutospacing="1"/>
      <w:jc w:val="left"/>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4164">
      <w:bodyDiv w:val="1"/>
      <w:marLeft w:val="0"/>
      <w:marRight w:val="0"/>
      <w:marTop w:val="0"/>
      <w:marBottom w:val="0"/>
      <w:divBdr>
        <w:top w:val="none" w:sz="0" w:space="0" w:color="auto"/>
        <w:left w:val="none" w:sz="0" w:space="0" w:color="auto"/>
        <w:bottom w:val="none" w:sz="0" w:space="0" w:color="auto"/>
        <w:right w:val="none" w:sz="0" w:space="0" w:color="auto"/>
      </w:divBdr>
    </w:div>
    <w:div w:id="326597213">
      <w:bodyDiv w:val="1"/>
      <w:marLeft w:val="0"/>
      <w:marRight w:val="0"/>
      <w:marTop w:val="0"/>
      <w:marBottom w:val="0"/>
      <w:divBdr>
        <w:top w:val="none" w:sz="0" w:space="0" w:color="auto"/>
        <w:left w:val="none" w:sz="0" w:space="0" w:color="auto"/>
        <w:bottom w:val="none" w:sz="0" w:space="0" w:color="auto"/>
        <w:right w:val="none" w:sz="0" w:space="0" w:color="auto"/>
      </w:divBdr>
    </w:div>
    <w:div w:id="17780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15</Pages>
  <Words>1553</Words>
  <Characters>8853</Characters>
  <Application>Microsoft Office Word</Application>
  <DocSecurity>0</DocSecurity>
  <Lines>73</Lines>
  <Paragraphs>20</Paragraphs>
  <ScaleCrop>false</ScaleCrop>
  <Company>微软中国</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50</cp:revision>
  <cp:lastPrinted>2019-04-18T08:15:00Z</cp:lastPrinted>
  <dcterms:created xsi:type="dcterms:W3CDTF">2016-02-29T05:10:00Z</dcterms:created>
  <dcterms:modified xsi:type="dcterms:W3CDTF">2021-03-08T15:58:00Z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