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广东奔源科技发展有限公司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吴灿华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2024-09-03 8:00:00上午至2024-09-03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佛山市南海区狮山镇吴屋村吴东地段厂房自编2号（住所申报）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佛山市南海区狮山镇吴屋村吴东地段厂房自编2号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2024年09月08日 上午至2024年09月11日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