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20605-2024-EO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湖州强大分子筛科技有限公司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王献华</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2021-N1EMS-1244982</w:t>
            </w:r>
          </w:p>
          <w:p w:rsidR="00B92A60">
            <w:pPr>
              <w:spacing w:line="360" w:lineRule="auto"/>
              <w:jc w:val="center"/>
              <w:rPr>
                <w:b/>
                <w:szCs w:val="21"/>
              </w:rPr>
            </w:pPr>
            <w:r>
              <w:rPr>
                <w:b/>
                <w:szCs w:val="21"/>
              </w:rPr>
              <w:t>2021-N1OHSMS-1244982</w:t>
            </w:r>
          </w:p>
        </w:tc>
        <w:tc>
          <w:tcPr>
            <w:tcW w:w="3145" w:type="dxa"/>
            <w:vAlign w:val="center"/>
          </w:tcPr>
          <w:p w:rsidR="00B92A60">
            <w:pPr>
              <w:spacing w:line="360" w:lineRule="auto"/>
              <w:jc w:val="center"/>
              <w:rPr>
                <w:b/>
                <w:szCs w:val="21"/>
              </w:rPr>
            </w:pPr>
            <w:r>
              <w:rPr>
                <w:b/>
                <w:szCs w:val="21"/>
              </w:rPr>
              <w:t>E:15.06.02</w:t>
            </w:r>
          </w:p>
          <w:p w:rsidR="00B92A60">
            <w:pPr>
              <w:spacing w:line="360" w:lineRule="auto"/>
              <w:jc w:val="center"/>
              <w:rPr>
                <w:b/>
                <w:szCs w:val="21"/>
              </w:rPr>
            </w:pPr>
            <w:r>
              <w:rPr>
                <w:b/>
                <w:szCs w:val="21"/>
              </w:rPr>
              <w:t>O:15.06.02B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2024年08月12日 上午至2024年08月14日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浙江省湖州市南浔区和孚镇兴达路2号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浙江省湖州市南浔区和孚镇兴达路2号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