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24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翔光电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17日 上午至2024年08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