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E3B5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6E3B5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3F7C62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3F7C62" w:rsidRDefault="00971600" w:rsidP="005D22A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3F7C62" w:rsidRDefault="00971600" w:rsidP="005D22A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EB4F50" w:rsidRPr="00735B3E">
              <w:rPr>
                <w:rFonts w:ascii="华文楷体" w:eastAsia="华文楷体" w:hAnsi="华文楷体" w:hint="eastAsia"/>
                <w:sz w:val="24"/>
                <w:szCs w:val="24"/>
              </w:rPr>
              <w:t>王建永</w:t>
            </w:r>
            <w:r w:rsidR="00EB4F50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EB4F50">
              <w:rPr>
                <w:rFonts w:ascii="楷体" w:eastAsia="楷体" w:hAnsi="楷体" w:hint="eastAsia"/>
                <w:sz w:val="24"/>
                <w:szCs w:val="24"/>
              </w:rPr>
              <w:t>张龙超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42F3" w:rsidRPr="003F7C62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8F03DD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F16C0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F16C0" w:rsidRPr="003F7C6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F03DD" w:rsidRPr="003F7C62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3F7C62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164F89">
            <w:pPr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F923C7"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义务、6.1.4措施的策划、6.2.1环境/职业健康安全目标、6.2.2实现环境/职业健康安全目标措施的策划、7.2能力、7.3意识、8.1运行策划和控制、8.2应急准备和响应（上次审核不符合验证</w:t>
            </w:r>
            <w:r w:rsidR="00F923C7">
              <w:rPr>
                <w:rFonts w:ascii="宋体" w:hAnsi="宋体" w:cs="Arial"/>
                <w:szCs w:val="24"/>
              </w:rPr>
              <w:t>）</w:t>
            </w:r>
            <w:r w:rsidR="00F923C7">
              <w:rPr>
                <w:rFonts w:ascii="宋体" w:hAnsi="宋体" w:cs="Arial" w:hint="eastAsia"/>
                <w:szCs w:val="24"/>
              </w:rPr>
              <w:t>、9.1监视、测量、分析和评价（9.1.1总则、9.1.2合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性评价）、9.2 内部审核、10.2不合格和纠正措施</w:t>
            </w:r>
            <w:r w:rsidR="003836CA" w:rsidRPr="003F7C62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156AF7">
        <w:trPr>
          <w:trHeight w:val="238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EO5.3</w:t>
            </w:r>
          </w:p>
        </w:tc>
        <w:tc>
          <w:tcPr>
            <w:tcW w:w="10004" w:type="dxa"/>
          </w:tcPr>
          <w:p w:rsidR="006E3B53" w:rsidRPr="003F7C62" w:rsidRDefault="006E3B53" w:rsidP="003F7C62">
            <w:pPr>
              <w:spacing w:beforeLines="69" w:before="215"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  <w:p w:rsidR="006E3B53" w:rsidRPr="003F7C62" w:rsidRDefault="006E3B53" w:rsidP="000D3B72">
            <w:pPr>
              <w:tabs>
                <w:tab w:val="left" w:pos="6597"/>
              </w:tabs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李主任对体系要求的职责基本理解,并能按照职责要求去做，本部门的职责权限均得到了有效的落实。未发现因职责不清责任不明而造成体系运行失效的情况。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F81EF6">
        <w:trPr>
          <w:trHeight w:val="125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编制了《目标指标管理方案控制程序XSJYB.CX10-2018》，</w:t>
            </w:r>
          </w:p>
          <w:p w:rsidR="006E3B53" w:rsidRPr="003F7C62" w:rsidRDefault="006E3B53" w:rsidP="000D3B72">
            <w:pPr>
              <w:spacing w:line="500" w:lineRule="exact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查到公司管理目标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28"/>
              <w:gridCol w:w="3060"/>
            </w:tblGrid>
            <w:tr w:rsidR="006E3B53" w:rsidRPr="003F7C62" w:rsidTr="000D3B72"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管理目标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统计频次</w:t>
                  </w:r>
                </w:p>
              </w:tc>
            </w:tr>
            <w:tr w:rsidR="006E3B53" w:rsidRPr="003F7C62" w:rsidTr="000D3B72">
              <w:trPr>
                <w:trHeight w:val="391"/>
              </w:trPr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/>
                      <w:kern w:val="2"/>
                    </w:rPr>
                    <w:t>1</w:t>
                  </w: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 xml:space="preserve">．产品出厂合格率100%；  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3F7C62" w:rsidTr="000D3B72"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/>
                      <w:kern w:val="2"/>
                    </w:rPr>
                    <w:t>2</w:t>
                  </w: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．顾客满意度≧</w:t>
                  </w:r>
                  <w:r w:rsidRPr="003F7C62">
                    <w:rPr>
                      <w:rFonts w:ascii="楷体" w:eastAsia="楷体" w:hAnsi="楷体" w:cs="宋体"/>
                      <w:kern w:val="2"/>
                    </w:rPr>
                    <w:t>9</w:t>
                  </w: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5</w:t>
                  </w:r>
                  <w:r w:rsidRPr="003F7C62">
                    <w:rPr>
                      <w:rFonts w:ascii="楷体" w:eastAsia="楷体" w:hAnsi="楷体" w:cs="宋体"/>
                      <w:kern w:val="2"/>
                    </w:rPr>
                    <w:t>%</w:t>
                  </w: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；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3F7C62" w:rsidTr="000D3B72">
              <w:trPr>
                <w:trHeight w:val="369"/>
              </w:trPr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3．固体废弃物有效处置率</w:t>
                  </w:r>
                  <w:r w:rsidRPr="003F7C62">
                    <w:rPr>
                      <w:rFonts w:ascii="楷体" w:eastAsia="楷体" w:hAnsi="楷体" w:cs="宋体"/>
                      <w:kern w:val="2"/>
                    </w:rPr>
                    <w:t>100%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3F7C62" w:rsidTr="000D3B72">
              <w:trPr>
                <w:trHeight w:val="431"/>
              </w:trPr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lastRenderedPageBreak/>
                    <w:t>4．无火灾事故发生；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3F7C62" w:rsidTr="000D3B72"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5．无触电事故发生；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3F7C62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3F7C62" w:rsidTr="000D3B72">
              <w:tc>
                <w:tcPr>
                  <w:tcW w:w="6228" w:type="dxa"/>
                </w:tcPr>
                <w:p w:rsidR="006E3B53" w:rsidRPr="003F7C62" w:rsidRDefault="006E3B53" w:rsidP="000D3B72">
                  <w:pPr>
                    <w:spacing w:line="500" w:lineRule="exac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3F7C62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6．无人身伤害事故发生；</w:t>
                  </w:r>
                </w:p>
              </w:tc>
              <w:tc>
                <w:tcPr>
                  <w:tcW w:w="3060" w:type="dxa"/>
                </w:tcPr>
                <w:p w:rsidR="006E3B53" w:rsidRPr="003F7C62" w:rsidRDefault="006E3B53" w:rsidP="000D3B72">
                  <w:pPr>
                    <w:spacing w:line="500" w:lineRule="exac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3F7C62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每半年统计</w:t>
                  </w:r>
                </w:p>
              </w:tc>
            </w:tr>
          </w:tbl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经</w:t>
            </w:r>
            <w:r w:rsidR="00A451F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AE374B">
              <w:rPr>
                <w:rFonts w:ascii="楷体" w:eastAsia="楷体" w:hAnsi="楷体" w:cs="宋体" w:hint="eastAsia"/>
                <w:sz w:val="24"/>
                <w:szCs w:val="24"/>
              </w:rPr>
              <w:t>020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A451F7">
              <w:rPr>
                <w:rFonts w:ascii="楷体" w:eastAsia="楷体" w:hAnsi="楷体" w:cs="宋体" w:hint="eastAsia"/>
                <w:sz w:val="24"/>
                <w:szCs w:val="24"/>
              </w:rPr>
              <w:t>4月5日</w:t>
            </w:r>
            <w:r w:rsidR="00A451F7" w:rsidRPr="003F7C62">
              <w:rPr>
                <w:rFonts w:ascii="楷体" w:eastAsia="楷体" w:hAnsi="楷体" w:cs="宋体" w:hint="eastAsia"/>
                <w:sz w:val="24"/>
                <w:szCs w:val="24"/>
              </w:rPr>
              <w:t>考核</w:t>
            </w:r>
            <w:r w:rsidR="00A451F7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目标及部门目标已完成。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</w:t>
            </w:r>
            <w:r w:rsidR="00397B4C"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-</w:t>
            </w:r>
            <w:r w:rsidR="00AE374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年共有2个环境管理方案和3个职业健康安全管理方案，以上管理方案能有效针对目标。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环境目标：</w:t>
            </w:r>
            <w:r w:rsidR="00923C37" w:rsidRPr="00B32FDA">
              <w:rPr>
                <w:rFonts w:ascii="楷体" w:eastAsia="楷体" w:hAnsi="楷体" w:cs="宋体" w:hint="eastAsia"/>
                <w:sz w:val="24"/>
                <w:szCs w:val="24"/>
              </w:rPr>
              <w:t>火灾事故发生率为</w:t>
            </w:r>
            <w:r w:rsidR="00923C37" w:rsidRPr="00B32FD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管理方案：</w:t>
            </w:r>
            <w:r w:rsidR="00923C37" w:rsidRPr="00B32FDA">
              <w:rPr>
                <w:rFonts w:ascii="楷体" w:eastAsia="楷体" w:hAnsi="楷体" w:cs="宋体" w:hint="eastAsia"/>
                <w:sz w:val="24"/>
                <w:szCs w:val="24"/>
              </w:rPr>
              <w:t>1加强电器设备的维护和保养，2加强对于易燃部位管理，杜绝火灾隐患，3确保应急通道畅通，4加强火灾安全意识</w:t>
            </w:r>
            <w:r w:rsidRPr="00B32FD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923C37" w:rsidRPr="00B32FDA">
              <w:rPr>
                <w:rFonts w:ascii="楷体" w:eastAsia="楷体" w:hAnsi="楷体" w:cs="宋体" w:hint="eastAsia"/>
                <w:sz w:val="24"/>
                <w:szCs w:val="24"/>
              </w:rPr>
              <w:t>费用3000元。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完成时间：</w:t>
            </w:r>
            <w:r w:rsidR="00AE374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年12月底以前；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923C37">
              <w:rPr>
                <w:rFonts w:ascii="楷体" w:eastAsia="楷体" w:hAnsi="楷体" w:cs="宋体" w:hint="eastAsia"/>
                <w:sz w:val="24"/>
                <w:szCs w:val="24"/>
              </w:rPr>
              <w:t>王建永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编制：王建水、审核：王建党、批准：王雪连，日期：</w:t>
            </w:r>
            <w:r w:rsidR="00923C37"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.12.</w:t>
            </w:r>
            <w:r w:rsidR="00923C3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923C3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）职业健康安全管理方案，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重大风险源：</w:t>
            </w:r>
            <w:r w:rsidR="00E05AC5" w:rsidRPr="00B32FDA">
              <w:rPr>
                <w:rFonts w:ascii="楷体" w:eastAsia="楷体" w:hAnsi="楷体" w:cs="宋体" w:hint="eastAsia"/>
                <w:sz w:val="24"/>
                <w:szCs w:val="24"/>
              </w:rPr>
              <w:t>人身伤害事故的发生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安全目标指标：</w:t>
            </w:r>
            <w:r w:rsidR="00E05AC5" w:rsidRPr="00B32FDA">
              <w:rPr>
                <w:rFonts w:ascii="楷体" w:eastAsia="楷体" w:hAnsi="楷体" w:cs="宋体" w:hint="eastAsia"/>
                <w:sz w:val="24"/>
                <w:szCs w:val="24"/>
              </w:rPr>
              <w:t>人身伤害发生率为</w:t>
            </w:r>
            <w:r w:rsidR="00E05AC5" w:rsidRPr="00B32FD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B32FDA" w:rsidRDefault="006E3B53" w:rsidP="00B32FDA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E05AC5" w:rsidRPr="00B32FDA">
              <w:rPr>
                <w:rFonts w:ascii="楷体" w:eastAsia="楷体" w:hAnsi="楷体" w:cs="宋体" w:hint="eastAsia"/>
                <w:sz w:val="24"/>
                <w:szCs w:val="24"/>
              </w:rPr>
              <w:t>加强员工安全意识培训，定期开展教育；定期保养，使用前检查</w:t>
            </w:r>
            <w:r w:rsidR="00B32FDA" w:rsidRPr="00B32FD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责任部门：办公室；责任人：王建</w:t>
            </w:r>
            <w:r w:rsidR="00B32FDA">
              <w:rPr>
                <w:rFonts w:ascii="楷体" w:eastAsia="楷体" w:hAnsi="楷体" w:cs="宋体" w:hint="eastAsia"/>
                <w:sz w:val="24"/>
                <w:szCs w:val="24"/>
              </w:rPr>
              <w:t>永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B32FDA">
              <w:rPr>
                <w:rFonts w:ascii="楷体" w:eastAsia="楷体" w:hAnsi="楷体" w:cs="宋体" w:hint="eastAsia"/>
                <w:sz w:val="24"/>
                <w:szCs w:val="24"/>
              </w:rPr>
              <w:t>预算经费3000元。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启动日期：201</w:t>
            </w:r>
            <w:r w:rsidR="00B32FD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.12.</w:t>
            </w:r>
            <w:r w:rsidR="00B32FD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日；完成日期：</w:t>
            </w:r>
            <w:r w:rsidR="00AE374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管理方案编制：王建水，审核：王建党，批准：王雪连，日期：201</w:t>
            </w:r>
            <w:r w:rsidR="00B32FD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.12.</w:t>
            </w:r>
            <w:r w:rsidR="00B32FD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C145A0">
        <w:trPr>
          <w:trHeight w:val="125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EO7.2、7.3</w:t>
            </w:r>
          </w:p>
        </w:tc>
        <w:tc>
          <w:tcPr>
            <w:tcW w:w="10004" w:type="dxa"/>
          </w:tcPr>
          <w:p w:rsidR="006E3B53" w:rsidRPr="003F7C62" w:rsidRDefault="006E3B53" w:rsidP="000D3B72">
            <w:pPr>
              <w:spacing w:line="400" w:lineRule="exact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企业配置了适宜的人员：如办公室人员、管理人员、业务人员、检验人员、库管员等；人员配置基本满足日常管理体系运行要求；现场确认该企业未涉及到特殊作业，以及特种作业人员。</w:t>
            </w:r>
          </w:p>
          <w:p w:rsidR="006E3B53" w:rsidRPr="003F7C62" w:rsidRDefault="006E3B53" w:rsidP="000D3B72">
            <w:pPr>
              <w:spacing w:line="400" w:lineRule="exact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6E3B53" w:rsidRPr="003F7C62" w:rsidRDefault="006E3B53" w:rsidP="000D3B72">
            <w:pPr>
              <w:spacing w:line="400" w:lineRule="exact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6E3B53" w:rsidRPr="003F7C62" w:rsidRDefault="006E3B53" w:rsidP="0072368A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查到《年度教育培训计划（201</w:t>
            </w:r>
            <w:r w:rsidR="00FA452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AE374B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年度）》，编制王建水，批准王雪连，日期</w:t>
            </w:r>
            <w:r w:rsidR="00FA4529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.11.</w:t>
            </w:r>
            <w:r w:rsidR="00FA452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。培训</w:t>
            </w:r>
            <w:r w:rsidR="00FA4529">
              <w:rPr>
                <w:rFonts w:ascii="楷体" w:eastAsia="楷体" w:hAnsi="楷体" w:hint="eastAsia"/>
                <w:sz w:val="24"/>
                <w:szCs w:val="24"/>
              </w:rPr>
              <w:t>内容涉及：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手册程序体系文件、关键过程、作业指导书、相关法规、</w:t>
            </w:r>
            <w:r w:rsidR="00FA4529">
              <w:rPr>
                <w:rFonts w:ascii="楷体" w:eastAsia="楷体" w:hAnsi="楷体" w:hint="eastAsia"/>
                <w:sz w:val="24"/>
                <w:szCs w:val="24"/>
              </w:rPr>
              <w:t>质量环境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="00FA4529">
              <w:rPr>
                <w:rFonts w:ascii="楷体" w:eastAsia="楷体" w:hAnsi="楷体" w:hint="eastAsia"/>
                <w:sz w:val="24"/>
                <w:szCs w:val="24"/>
              </w:rPr>
              <w:t>意识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培训等。</w:t>
            </w:r>
          </w:p>
          <w:p w:rsidR="006E3B53" w:rsidRPr="003F7C62" w:rsidRDefault="006E3B53" w:rsidP="0072368A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2876EE">
              <w:rPr>
                <w:rFonts w:ascii="楷体" w:eastAsia="楷体" w:hAnsi="楷体" w:hint="eastAsia"/>
                <w:sz w:val="24"/>
                <w:szCs w:val="24"/>
              </w:rPr>
              <w:t>2020.5.8日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2876EE" w:rsidRPr="0072368A">
              <w:rPr>
                <w:rFonts w:ascii="楷体" w:eastAsia="楷体" w:hAnsi="楷体" w:hint="eastAsia"/>
                <w:sz w:val="24"/>
                <w:szCs w:val="24"/>
              </w:rPr>
              <w:t>组织关键、特殊过程的操作技能和改进环境安全表现的培训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，记录了培训内容摘要，通过现场提问答辩对培训效果予以考核评价，考核合格率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100%。</w:t>
            </w:r>
          </w:p>
          <w:p w:rsidR="006E3B53" w:rsidRPr="003F7C62" w:rsidRDefault="006E3B53" w:rsidP="0072368A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2、20</w:t>
            </w:r>
            <w:r w:rsidR="0072368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.1.</w:t>
            </w:r>
            <w:r w:rsidR="0072368A">
              <w:rPr>
                <w:rFonts w:ascii="楷体" w:eastAsia="楷体" w:hAnsi="楷体" w:hint="eastAsia"/>
                <w:sz w:val="24"/>
                <w:szCs w:val="24"/>
              </w:rPr>
              <w:t>7日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72368A" w:rsidRPr="0072368A">
              <w:rPr>
                <w:rFonts w:ascii="楷体" w:eastAsia="楷体" w:hAnsi="楷体" w:hint="eastAsia"/>
                <w:sz w:val="24"/>
                <w:szCs w:val="24"/>
              </w:rPr>
              <w:t>规章制度、作业指导书、法规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培训，项目同上，经现场讨论考核合格率100%</w:t>
            </w:r>
          </w:p>
          <w:p w:rsidR="00A432E3" w:rsidRPr="0072368A" w:rsidRDefault="00A432E3" w:rsidP="0072368A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2368A">
              <w:rPr>
                <w:rFonts w:ascii="楷体" w:eastAsia="楷体" w:hAnsi="楷体" w:hint="eastAsia"/>
                <w:sz w:val="24"/>
                <w:szCs w:val="24"/>
              </w:rPr>
              <w:t>按照</w:t>
            </w:r>
            <w:r w:rsidRPr="0072368A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培训计划要求，企业需在2020年1月份进行环保、安全意识的培训，但是在审核时未能提供相关证据，不符合要求。</w:t>
            </w:r>
          </w:p>
          <w:p w:rsidR="00A432E3" w:rsidRPr="00A432E3" w:rsidRDefault="00A432E3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6E3B53" w:rsidRPr="003F7C62" w:rsidRDefault="00B47535" w:rsidP="000D3B72">
            <w:pPr>
              <w:autoSpaceDE w:val="0"/>
              <w:autoSpaceDN w:val="0"/>
              <w:spacing w:line="400" w:lineRule="exact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6E3B53" w:rsidRPr="003F7C62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proofErr w:type="gramEnd"/>
            <w:r w:rsidR="006E3B53" w:rsidRPr="003F7C62">
              <w:rPr>
                <w:rFonts w:ascii="楷体" w:eastAsia="楷体" w:hAnsi="楷体" w:hint="eastAsia"/>
                <w:sz w:val="24"/>
                <w:szCs w:val="24"/>
              </w:rPr>
              <w:t>无特种作业人员。</w:t>
            </w:r>
          </w:p>
          <w:p w:rsidR="006E3B53" w:rsidRPr="003F7C62" w:rsidRDefault="00B47535" w:rsidP="00B47535">
            <w:pPr>
              <w:autoSpaceDE w:val="0"/>
              <w:autoSpaceDN w:val="0"/>
              <w:spacing w:line="400" w:lineRule="exact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企业已对人力资源的管理、控制进行了策划，但是没有按照策划的要求</w:t>
            </w:r>
            <w:r w:rsidR="006E3B53" w:rsidRPr="003F7C62">
              <w:rPr>
                <w:rFonts w:ascii="楷体" w:eastAsia="楷体" w:hAnsi="楷体" w:hint="eastAsia"/>
                <w:sz w:val="24"/>
                <w:szCs w:val="24"/>
              </w:rPr>
              <w:t>实施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，开具了不符合报告</w:t>
            </w:r>
            <w:r w:rsidR="006E3B53" w:rsidRPr="003F7C6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E3B53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Pr="003F7C62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不符合</w:t>
            </w:r>
          </w:p>
        </w:tc>
      </w:tr>
      <w:tr w:rsidR="006E3B53" w:rsidRPr="003F7C62" w:rsidTr="0048195D">
        <w:trPr>
          <w:trHeight w:val="2093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部门，主要负责识别评价相关的环境因素及危险源，查有：《环境因素识别与评价控制程序XSJYB.CX18-2018》、《危险源辩识风险评价控制程序XSJYB.CX21-2018》。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询问识别：根据各部门职责及各销售过程环节分别识别，由办公室汇总。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</w:t>
            </w:r>
            <w:r w:rsidR="00A31C0F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其中识别的办公过程主要有纸张等办公废品排放、垃圾</w:t>
            </w:r>
            <w:r w:rsidR="00A31C0F">
              <w:rPr>
                <w:rFonts w:ascii="楷体" w:eastAsia="楷体" w:hAnsi="楷体" w:cs="楷体" w:hint="eastAsia"/>
                <w:sz w:val="24"/>
                <w:szCs w:val="24"/>
              </w:rPr>
              <w:t>排放、纸张等消耗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、洗涤废水排放、墨盒、废旧电池等废品排放、办公器械噪音排放等。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查《重要环境因素清单》，采取多因子评价法，评价出固体废弃物排放、火灾事故的发生等2项重要环境因素。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控制措施：固废分类存放、办公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供应公司，垃圾由环卫部门拉走，包装物分类卖掉，日常培训，日常检查，配备消防器材等措施。</w:t>
            </w:r>
          </w:p>
          <w:p w:rsidR="00B016F6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查《危险源辨识和风险评价一览表》，识别了办公过程、采购销售过程、检验过程中的危险源</w:t>
            </w:r>
            <w:r w:rsidR="00A31C0F">
              <w:rPr>
                <w:rFonts w:ascii="楷体" w:eastAsia="楷体" w:hAnsi="楷体" w:cs="楷体" w:hint="eastAsia"/>
                <w:sz w:val="24"/>
                <w:szCs w:val="24"/>
              </w:rPr>
              <w:t>，没有变化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B016F6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的危险源有办公活动过程中电脑辐射、被桌柜撞伤、</w:t>
            </w:r>
            <w:r w:rsidR="00B016F6">
              <w:rPr>
                <w:rFonts w:ascii="楷体" w:eastAsia="楷体" w:hAnsi="楷体" w:cs="楷体" w:hint="eastAsia"/>
                <w:sz w:val="24"/>
                <w:szCs w:val="24"/>
              </w:rPr>
              <w:t>滑倒、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线路老化触电、外来人员安全防护不当造成的人身伤害等。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查《不可接受风险清单》，对识别的危险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经评价办公室的重大危险源：电器使用操作不当引起的触电、火灾事故。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2110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3F7C62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建立实施了《法律、法规和其他要求识别管理程序XSJYB.CX02-2018》。</w:t>
            </w:r>
          </w:p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查《法律法规清单(环境)》，共识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别相关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法律法规环境：23项；</w:t>
            </w:r>
          </w:p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查《职业健康安全法律法规和其他要求清单》，识别职业健康安全法律法规：14项。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其中包括：《中华人民共和国环境保护法》、《中华人民共和国固体废弃物污染环境防治法》、《</w:t>
            </w:r>
            <w:r w:rsidR="005A22D5" w:rsidRPr="00916208">
              <w:rPr>
                <w:rFonts w:ascii="楷体" w:eastAsia="楷体" w:hAnsi="楷体" w:cs="楷体" w:hint="eastAsia"/>
                <w:sz w:val="24"/>
                <w:szCs w:val="24"/>
              </w:rPr>
              <w:t>中华人民共和国节约能源法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916208" w:rsidRPr="00916208">
              <w:rPr>
                <w:rFonts w:ascii="楷体" w:eastAsia="楷体" w:hAnsi="楷体" w:cs="楷体" w:hint="eastAsia"/>
                <w:sz w:val="24"/>
                <w:szCs w:val="24"/>
              </w:rPr>
              <w:t>劳动防护用品管理规定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》、《中华人民共和国职业病防治法》、《工伤保险条例》、《山东省消防条例》、《</w:t>
            </w:r>
            <w:r w:rsidR="005A22D5" w:rsidRPr="00916208">
              <w:rPr>
                <w:rFonts w:ascii="楷体" w:eastAsia="楷体" w:hAnsi="楷体" w:cs="楷体" w:hint="eastAsia"/>
                <w:sz w:val="24"/>
                <w:szCs w:val="24"/>
              </w:rPr>
              <w:t>山东省大气污染防治条例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》等。已识别法律法规及其它要求的适用条款，能与环境因素、危险源向对应。</w:t>
            </w:r>
          </w:p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0720C3">
        <w:trPr>
          <w:trHeight w:val="2110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公司根据</w:t>
            </w:r>
            <w:r w:rsidR="004B4BE5">
              <w:rPr>
                <w:rFonts w:ascii="楷体" w:eastAsia="楷体" w:hAnsi="楷体" w:cs="楷体" w:hint="eastAsia"/>
                <w:sz w:val="24"/>
                <w:szCs w:val="24"/>
              </w:rPr>
              <w:t>识别的风险和机遇编制了《</w:t>
            </w:r>
            <w:r w:rsidR="004B4BE5" w:rsidRPr="004B4BE5">
              <w:rPr>
                <w:rFonts w:ascii="楷体" w:eastAsia="楷体" w:hAnsi="楷体" w:cs="楷体" w:hint="eastAsia"/>
                <w:sz w:val="24"/>
                <w:szCs w:val="24"/>
              </w:rPr>
              <w:t>风险和机遇评估分析表</w:t>
            </w:r>
            <w:r w:rsidR="004B4BE5">
              <w:rPr>
                <w:rFonts w:ascii="楷体" w:eastAsia="楷体" w:hAnsi="楷体" w:cs="楷体" w:hint="eastAsia"/>
                <w:sz w:val="24"/>
                <w:szCs w:val="24"/>
              </w:rPr>
              <w:t>》，明确了应对措施。根据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制定了《法律、法规和其他要求识别管理程序XSJYB.CX02-2018》、《合规性评价程序XSJYB.CX16-2018》、《绩效测量和监视程序XSJYB.CX15-2018》，每年对公司适用的合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3F7C6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6E3B53" w:rsidRPr="003F7C62" w:rsidRDefault="00DA3962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财务支出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8201FF" w:rsidRPr="003F7C62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《固体废弃物控制程序》、《环境保护管理办法》、《劳保、消防用品管理办法》、《节约能源资源管理办法》、《火灾应急响应规范》等环境与职业健康安全控制程序和管理制度。</w:t>
            </w:r>
          </w:p>
          <w:p w:rsidR="006E3B53" w:rsidRPr="003F7C62" w:rsidRDefault="006E3B53" w:rsidP="0049796B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企业位于山东省菏泽市牡丹区黄河东路</w:t>
            </w:r>
            <w:r w:rsidRPr="003F7C62">
              <w:rPr>
                <w:rFonts w:ascii="楷体" w:eastAsia="楷体" w:hAnsi="楷体" w:cs="楷体"/>
                <w:sz w:val="24"/>
                <w:szCs w:val="24"/>
              </w:rPr>
              <w:t>2728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号，公司四周是其他企业单位或居民，无重大河流、名胜古迹、医院、学校等敏感区，根据体系运行的需要设置了仓库、办公室。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后电源切断。办公内主要是电的使用，电器有漏电保护器，经常对电路、电源进行检查，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为E/S管理体系的运行，及时提供了财务支持，</w:t>
            </w:r>
            <w:r w:rsidR="00AE37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.3.2</w:t>
            </w:r>
            <w:r w:rsidR="008201FF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日统计支出约</w:t>
            </w:r>
            <w:r w:rsidR="008201FF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万元。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AE37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F75599">
              <w:rPr>
                <w:rFonts w:ascii="楷体" w:eastAsia="楷体" w:hAnsi="楷体" w:cs="楷体" w:hint="eastAsia"/>
                <w:sz w:val="24"/>
                <w:szCs w:val="24"/>
              </w:rPr>
              <w:t>.3.16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日《劳保用品发放登记表》,记录了劳保用品名称：手套、口罩、套袖、洗衣粉、卫生纸；数量：各10；领用人：赵合生、发放人：王建永。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查到《废弃物处置统计表》，记录了日常生活、办公过程中的可回收及不可回收的废弃物的处理情况。</w:t>
            </w:r>
          </w:p>
          <w:p w:rsidR="009314ED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 w:rsidR="009314ED">
              <w:rPr>
                <w:rFonts w:ascii="楷体" w:eastAsia="楷体" w:hAnsi="楷体" w:cs="楷体" w:hint="eastAsia"/>
                <w:sz w:val="24"/>
                <w:szCs w:val="24"/>
              </w:rPr>
              <w:t>20.1.6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</w:t>
            </w:r>
          </w:p>
          <w:p w:rsidR="009314ED" w:rsidRDefault="009314ED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314ED" w:rsidRDefault="009314ED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2"/>
              <w:gridCol w:w="1276"/>
              <w:gridCol w:w="1984"/>
              <w:gridCol w:w="1559"/>
              <w:gridCol w:w="1418"/>
            </w:tblGrid>
            <w:tr w:rsidR="009314ED" w:rsidRPr="005152F3" w:rsidTr="009314ED">
              <w:trPr>
                <w:trHeight w:val="732"/>
              </w:trPr>
              <w:tc>
                <w:tcPr>
                  <w:tcW w:w="2262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152F3">
                    <w:rPr>
                      <w:rFonts w:hint="eastAsia"/>
                      <w:szCs w:val="21"/>
                    </w:rPr>
                    <w:t>废弃物种类</w:t>
                  </w:r>
                </w:p>
              </w:tc>
              <w:tc>
                <w:tcPr>
                  <w:tcW w:w="1276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152F3">
                    <w:rPr>
                      <w:rFonts w:hint="eastAsia"/>
                      <w:szCs w:val="21"/>
                    </w:rPr>
                    <w:t>排放量</w:t>
                  </w:r>
                </w:p>
              </w:tc>
              <w:tc>
                <w:tcPr>
                  <w:tcW w:w="1984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152F3">
                    <w:rPr>
                      <w:rFonts w:hint="eastAsia"/>
                      <w:szCs w:val="21"/>
                    </w:rPr>
                    <w:t>处置办法</w:t>
                  </w:r>
                </w:p>
              </w:tc>
              <w:tc>
                <w:tcPr>
                  <w:tcW w:w="1559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152F3">
                    <w:rPr>
                      <w:rFonts w:hint="eastAsia"/>
                      <w:szCs w:val="21"/>
                    </w:rPr>
                    <w:t>统计人</w:t>
                  </w:r>
                </w:p>
              </w:tc>
              <w:tc>
                <w:tcPr>
                  <w:tcW w:w="1418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152F3">
                    <w:rPr>
                      <w:rFonts w:hint="eastAsia"/>
                      <w:szCs w:val="21"/>
                    </w:rPr>
                    <w:t>审批人</w:t>
                  </w:r>
                </w:p>
              </w:tc>
            </w:tr>
            <w:tr w:rsidR="009314ED" w:rsidRPr="005152F3" w:rsidTr="009314ED">
              <w:trPr>
                <w:trHeight w:val="568"/>
              </w:trPr>
              <w:tc>
                <w:tcPr>
                  <w:tcW w:w="2262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152F3">
                    <w:rPr>
                      <w:rFonts w:hint="eastAsia"/>
                      <w:szCs w:val="21"/>
                    </w:rPr>
                    <w:t>废办公用纸</w:t>
                  </w:r>
                </w:p>
              </w:tc>
              <w:tc>
                <w:tcPr>
                  <w:tcW w:w="1276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  <w:r w:rsidRPr="005152F3">
                    <w:rPr>
                      <w:rFonts w:hint="eastAsia"/>
                      <w:szCs w:val="21"/>
                    </w:rPr>
                    <w:t>kg</w:t>
                  </w:r>
                </w:p>
              </w:tc>
              <w:tc>
                <w:tcPr>
                  <w:tcW w:w="1984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废品收购站处理</w:t>
                  </w:r>
                </w:p>
              </w:tc>
              <w:tc>
                <w:tcPr>
                  <w:tcW w:w="1559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王建永</w:t>
                  </w:r>
                </w:p>
              </w:tc>
              <w:tc>
                <w:tcPr>
                  <w:tcW w:w="1418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王建党</w:t>
                  </w:r>
                </w:p>
              </w:tc>
            </w:tr>
            <w:tr w:rsidR="009314ED" w:rsidRPr="005152F3" w:rsidTr="009314ED">
              <w:trPr>
                <w:trHeight w:val="568"/>
              </w:trPr>
              <w:tc>
                <w:tcPr>
                  <w:tcW w:w="2262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152F3">
                    <w:rPr>
                      <w:rFonts w:hint="eastAsia"/>
                      <w:szCs w:val="21"/>
                    </w:rPr>
                    <w:t>废色带、硒鼓、墨盒</w:t>
                  </w:r>
                </w:p>
              </w:tc>
              <w:tc>
                <w:tcPr>
                  <w:tcW w:w="1276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2 </w:t>
                  </w:r>
                </w:p>
              </w:tc>
              <w:tc>
                <w:tcPr>
                  <w:tcW w:w="1984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152F3">
                    <w:rPr>
                      <w:rFonts w:hint="eastAsia"/>
                      <w:szCs w:val="21"/>
                    </w:rPr>
                    <w:t>回收</w:t>
                  </w:r>
                </w:p>
              </w:tc>
              <w:tc>
                <w:tcPr>
                  <w:tcW w:w="1559" w:type="dxa"/>
                </w:tcPr>
                <w:p w:rsidR="009314ED" w:rsidRPr="005152F3" w:rsidRDefault="009314ED" w:rsidP="00A216AC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王建永</w:t>
                  </w:r>
                </w:p>
              </w:tc>
              <w:tc>
                <w:tcPr>
                  <w:tcW w:w="1418" w:type="dxa"/>
                </w:tcPr>
                <w:p w:rsidR="009314ED" w:rsidRPr="005152F3" w:rsidRDefault="009314ED" w:rsidP="00A216AC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王建党</w:t>
                  </w:r>
                </w:p>
              </w:tc>
            </w:tr>
            <w:tr w:rsidR="009314ED" w:rsidRPr="005152F3" w:rsidTr="009314ED">
              <w:trPr>
                <w:trHeight w:val="568"/>
              </w:trPr>
              <w:tc>
                <w:tcPr>
                  <w:tcW w:w="2262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废包装物</w:t>
                  </w:r>
                </w:p>
              </w:tc>
              <w:tc>
                <w:tcPr>
                  <w:tcW w:w="1276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100kg</w:t>
                  </w:r>
                </w:p>
              </w:tc>
              <w:tc>
                <w:tcPr>
                  <w:tcW w:w="1984" w:type="dxa"/>
                  <w:vAlign w:val="center"/>
                </w:tcPr>
                <w:p w:rsidR="009314ED" w:rsidRPr="005152F3" w:rsidRDefault="009314ED" w:rsidP="00A216AC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废品收购站处理</w:t>
                  </w:r>
                </w:p>
              </w:tc>
              <w:tc>
                <w:tcPr>
                  <w:tcW w:w="1559" w:type="dxa"/>
                </w:tcPr>
                <w:p w:rsidR="009314ED" w:rsidRPr="005152F3" w:rsidRDefault="009314ED" w:rsidP="00A216AC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王建永</w:t>
                  </w:r>
                </w:p>
              </w:tc>
              <w:tc>
                <w:tcPr>
                  <w:tcW w:w="1418" w:type="dxa"/>
                </w:tcPr>
                <w:p w:rsidR="009314ED" w:rsidRPr="005152F3" w:rsidRDefault="009314ED" w:rsidP="00A216AC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王建党</w:t>
                  </w:r>
                </w:p>
              </w:tc>
            </w:tr>
          </w:tbl>
          <w:p w:rsidR="009314ED" w:rsidRDefault="009314ED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编制了《应急准备和响应控制程序XSJYB.CX14-2018》，确定的紧急情况有：火灾、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</w:t>
            </w:r>
            <w:r w:rsidR="006521BA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应急设施配置：在办公场所内配备了灭火器、消防栓等消防设施，均在有效期内，状态良好。</w:t>
            </w:r>
          </w:p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AE37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.3.</w:t>
            </w:r>
            <w:r w:rsidR="004D756B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王建党；参加部门和单位：办公室、供销部、质检部人员；演练部分：灭火器使用，初期火灾扑灭；另外还记录了物资准备和人员培训情况、现场培训、演练过程描述等内容。</w:t>
            </w:r>
          </w:p>
          <w:p w:rsidR="006E3B53" w:rsidRPr="00A80FCD" w:rsidRDefault="006E3B53" w:rsidP="00A80F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80FCD">
              <w:rPr>
                <w:rFonts w:ascii="楷体" w:eastAsia="楷体" w:hAnsi="楷体" w:cs="楷体"/>
                <w:sz w:val="24"/>
                <w:szCs w:val="24"/>
              </w:rPr>
              <w:lastRenderedPageBreak/>
              <w:t>急预案演练后对应急预案的可行性</w:t>
            </w:r>
            <w:r w:rsidRPr="00A80FC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80FCD">
              <w:rPr>
                <w:rFonts w:ascii="楷体" w:eastAsia="楷体" w:hAnsi="楷体" w:cs="楷体"/>
                <w:sz w:val="24"/>
                <w:szCs w:val="24"/>
              </w:rPr>
              <w:t>适宜性</w:t>
            </w:r>
            <w:r w:rsidRPr="00A80FC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80FCD">
              <w:rPr>
                <w:rFonts w:ascii="楷体" w:eastAsia="楷体" w:hAnsi="楷体" w:cs="楷体"/>
                <w:sz w:val="24"/>
                <w:szCs w:val="24"/>
              </w:rPr>
              <w:t>可操作性进行</w:t>
            </w:r>
            <w:r w:rsidR="004D756B" w:rsidRPr="00A80FCD">
              <w:rPr>
                <w:rFonts w:ascii="楷体" w:eastAsia="楷体" w:hAnsi="楷体" w:cs="楷体"/>
                <w:sz w:val="24"/>
                <w:szCs w:val="24"/>
              </w:rPr>
              <w:t>了</w:t>
            </w:r>
            <w:r w:rsidRPr="00A80FCD">
              <w:rPr>
                <w:rFonts w:ascii="楷体" w:eastAsia="楷体" w:hAnsi="楷体" w:cs="楷体"/>
                <w:sz w:val="24"/>
                <w:szCs w:val="24"/>
              </w:rPr>
              <w:t>评审</w:t>
            </w:r>
            <w:r w:rsidR="004D756B" w:rsidRPr="00A80FC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D756B" w:rsidRPr="00A80FCD">
              <w:rPr>
                <w:rFonts w:ascii="楷体" w:eastAsia="楷体" w:hAnsi="楷体" w:cs="楷体"/>
                <w:sz w:val="24"/>
                <w:szCs w:val="24"/>
              </w:rPr>
              <w:t>评审结果</w:t>
            </w:r>
            <w:r w:rsidR="00A80FCD" w:rsidRPr="00A80FCD">
              <w:rPr>
                <w:rFonts w:ascii="楷体" w:eastAsia="楷体" w:hAnsi="楷体" w:cs="楷体" w:hint="eastAsia"/>
                <w:sz w:val="24"/>
                <w:szCs w:val="24"/>
              </w:rPr>
              <w:t>具有可操作性，</w:t>
            </w:r>
            <w:r w:rsidR="004D756B" w:rsidRPr="00A80FCD">
              <w:rPr>
                <w:rFonts w:ascii="楷体" w:eastAsia="楷体" w:hAnsi="楷体" w:cs="楷体"/>
                <w:sz w:val="24"/>
                <w:szCs w:val="24"/>
              </w:rPr>
              <w:t>不需修订</w:t>
            </w:r>
            <w:r w:rsidR="004D756B" w:rsidRPr="00A80FC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80FCD" w:rsidRPr="00A80FCD">
              <w:rPr>
                <w:rFonts w:ascii="楷体" w:eastAsia="楷体" w:hAnsi="楷体" w:cs="楷体" w:hint="eastAsia"/>
                <w:sz w:val="24"/>
                <w:szCs w:val="24"/>
              </w:rPr>
              <w:t>评审人王雪连、王建党、王建永、赵合生</w:t>
            </w:r>
            <w:r w:rsidRPr="00A80FC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  <w:r w:rsidR="0080482C" w:rsidRPr="00945BA3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上次审核不符合</w:t>
            </w:r>
            <w:r w:rsidR="007E47A0" w:rsidRPr="00945BA3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经验证</w:t>
            </w:r>
            <w:r w:rsidR="0080482C" w:rsidRPr="00945BA3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已关闭</w:t>
            </w:r>
            <w:r w:rsidR="0080482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94304" w:rsidRDefault="00894304" w:rsidP="0089430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再查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20.4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人身伤害事故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演练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，情况基本同上</w:t>
            </w:r>
            <w:bookmarkStart w:id="0" w:name="_GoBack"/>
            <w:bookmarkEnd w:id="0"/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560819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公司编制《绩效测量和监视程序XSJYB.CX15-2018》，部门通过月度巡查考核对各部门进行监控。</w:t>
            </w:r>
          </w:p>
          <w:p w:rsidR="006E3B53" w:rsidRPr="003F7C62" w:rsidRDefault="006E3B53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查“质量、环境和职业健康安全目标指标考核表”，</w:t>
            </w:r>
            <w:r w:rsidR="00AE37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.4.</w:t>
            </w:r>
            <w:r w:rsidR="00B91D1C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日办公室对环境、职业健康安全目标完成情况进行了检测，</w:t>
            </w:r>
            <w:r w:rsidR="00B91D1C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年度已完成，检查人：王建党、王建永。</w:t>
            </w:r>
          </w:p>
          <w:p w:rsidR="006E3B53" w:rsidRPr="003F7C62" w:rsidRDefault="006E3B53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查到“管理方案检测表”对管理方案完成情况进行了检查，制定的措施基本已完成，检查日期</w:t>
            </w:r>
            <w:r w:rsidR="00AE37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.4.</w:t>
            </w:r>
            <w:r w:rsidR="00B91D1C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日，检查人：王建党、王建永。</w:t>
            </w:r>
          </w:p>
          <w:p w:rsidR="006E3B53" w:rsidRPr="003F7C62" w:rsidRDefault="006E3B53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抽查1）201</w:t>
            </w:r>
            <w:r w:rsidR="007A1577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7A1577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A157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3日对办公室检查得分9</w:t>
            </w:r>
            <w:r w:rsidR="007A1577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分，检查人：王建永、王建党。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2）</w:t>
            </w:r>
            <w:r w:rsidR="00AE37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A1577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7A1577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日对供销部检查得分9</w:t>
            </w:r>
            <w:r w:rsidR="007A1577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分，检查人：王建永、王建党。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3）</w:t>
            </w:r>
            <w:r w:rsidR="00AE37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7A1577">
              <w:rPr>
                <w:rFonts w:ascii="楷体" w:eastAsia="楷体" w:hAnsi="楷体" w:cs="楷体" w:hint="eastAsia"/>
                <w:sz w:val="24"/>
                <w:szCs w:val="24"/>
              </w:rPr>
              <w:t>.3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7A157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日对质检部检查得分9</w:t>
            </w:r>
            <w:r w:rsidR="007A157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分，检查人：王建永、王建党。</w:t>
            </w:r>
          </w:p>
          <w:p w:rsidR="006E3B53" w:rsidRPr="003F7C62" w:rsidRDefault="006E3B53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提供《线路、消防器材检查记录》，每月对各部门进行线路和消防的例行检查。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0578E2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.12.</w:t>
            </w:r>
            <w:r w:rsidR="000578E2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578E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578E2" w:rsidRPr="003F7C62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578E2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578E2"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578E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0578E2"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578E2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0578E2" w:rsidRPr="003F7C62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578E2">
              <w:rPr>
                <w:rFonts w:ascii="楷体" w:eastAsia="楷体" w:hAnsi="楷体" w:cs="楷体" w:hint="eastAsia"/>
                <w:sz w:val="24"/>
                <w:szCs w:val="24"/>
              </w:rPr>
              <w:t>、2020</w:t>
            </w:r>
            <w:r w:rsidR="000578E2"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578E2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0578E2"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578E2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="000578E2" w:rsidRPr="003F7C62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的检查记录，检测结果：无老化，无私接电源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现象，灭火器有效；处理结果：合格；检测人：王建永、王建党。</w:t>
            </w:r>
          </w:p>
          <w:p w:rsidR="006E3B53" w:rsidRPr="003F7C62" w:rsidRDefault="006E3B53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提供《环境内部检测记录》，</w:t>
            </w:r>
            <w:r w:rsidR="00AE37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245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2459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日对各部门固体废弃物处理情况进行了检查，检查结果分可回收、不可回收分别摆放，标识清楚，检查人王建党。</w:t>
            </w:r>
          </w:p>
          <w:p w:rsidR="006E3B53" w:rsidRPr="003F7C62" w:rsidRDefault="00C24590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确认，公司无安全、环境检测设备。</w:t>
            </w:r>
          </w:p>
          <w:p w:rsidR="006E3B53" w:rsidRPr="003F7C62" w:rsidRDefault="00C24590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、无需环境监测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560819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公司制定了：《合规性评价程序XSJYB.CX16-2018》，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提供《环境法律法规合规性评价报告》，经对公司适用的23个法律法规和其他要求进行了评价，全部符合要求。评价结果表明，公司废弃物的排放符合国家法律法规要求，未发生环境事故;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提供《职业康健安全法律法规符合性评价表》，经对公司适用的14个法律法规和其他要求进行了评价，全部符合要求。</w:t>
            </w:r>
          </w:p>
          <w:p w:rsidR="006E3B53" w:rsidRPr="003F7C62" w:rsidRDefault="006E3B53" w:rsidP="003713F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以上评价人：王建党、王建永、王雪连，日期：</w:t>
            </w:r>
            <w:r w:rsidR="00AE37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年3月</w:t>
            </w:r>
            <w:r w:rsidR="003713F4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EO9.2</w:t>
            </w:r>
          </w:p>
        </w:tc>
        <w:tc>
          <w:tcPr>
            <w:tcW w:w="10004" w:type="dxa"/>
          </w:tcPr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Pr="003F7C6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王建党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</w:t>
            </w:r>
            <w:r w:rsidR="00AE374B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34291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），编制：王</w:t>
            </w:r>
            <w:r w:rsidR="00342914">
              <w:rPr>
                <w:rFonts w:ascii="楷体" w:eastAsia="楷体" w:hAnsi="楷体" w:hint="eastAsia"/>
                <w:sz w:val="24"/>
                <w:szCs w:val="24"/>
              </w:rPr>
              <w:t>建永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王建党</w:t>
            </w:r>
          </w:p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</w:t>
            </w:r>
          </w:p>
          <w:p w:rsidR="006E3B53" w:rsidRPr="003F7C62" w:rsidRDefault="006E3B53" w:rsidP="000D3B72">
            <w:pPr>
              <w:spacing w:line="40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内部审核实施：</w:t>
            </w:r>
            <w:r w:rsidRPr="003F7C6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审核组构成：A组：王建党 王建永   B组：</w:t>
            </w:r>
            <w:r w:rsidRPr="003F7C62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王元峰 赵合生</w:t>
            </w:r>
          </w:p>
          <w:p w:rsidR="006E3B53" w:rsidRPr="003F7C62" w:rsidRDefault="006E3B53" w:rsidP="00A32028">
            <w:pPr>
              <w:spacing w:line="400" w:lineRule="exact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审核时间</w:t>
            </w:r>
            <w:r w:rsidR="00AE374B">
              <w:rPr>
                <w:rFonts w:ascii="楷体" w:eastAsia="楷体" w:hAnsi="楷体" w:hint="eastAsia"/>
                <w:bCs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 w:rsidR="00342914"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342914">
              <w:rPr>
                <w:rFonts w:ascii="楷体" w:eastAsia="楷体" w:hAnsi="楷体" w:hint="eastAsia"/>
                <w:bCs/>
                <w:sz w:val="24"/>
                <w:szCs w:val="24"/>
              </w:rPr>
              <w:t>9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3F7C62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342914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6E3B53" w:rsidRPr="003F7C62" w:rsidRDefault="006E3B53" w:rsidP="00A32028">
            <w:pPr>
              <w:spacing w:line="400" w:lineRule="exact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，审核按计划进行，抽查检查表办公室、供销部审核记录与计划相一致4名内审员经内部培训合格，能力尚可。</w:t>
            </w:r>
          </w:p>
          <w:p w:rsidR="006E3B53" w:rsidRPr="00A32028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审核计划已考虑</w:t>
            </w:r>
            <w:r w:rsidRPr="00A32028">
              <w:rPr>
                <w:rFonts w:ascii="楷体" w:eastAsia="楷体" w:hAnsi="楷体" w:cs="宋体" w:hint="eastAsia"/>
                <w:sz w:val="24"/>
                <w:szCs w:val="24"/>
              </w:rPr>
              <w:t>到互查的公正性，无审核员审核本部门的工作，计划内容涉及各部门，条款覆盖整个体系。</w:t>
            </w:r>
          </w:p>
          <w:p w:rsidR="006E3B53" w:rsidRPr="00A32028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2028">
              <w:rPr>
                <w:rFonts w:ascii="楷体" w:eastAsia="楷体" w:hAnsi="楷体" w:cs="宋体" w:hint="eastAsia"/>
                <w:sz w:val="24"/>
                <w:szCs w:val="24"/>
              </w:rPr>
              <w:t>提供了内部审核检查证据，其中包括对总经理/管理者代表、办公室、供销部等部门的审核记录，条款与策划一致，记录真实、完整。</w:t>
            </w:r>
          </w:p>
          <w:p w:rsidR="006E3B53" w:rsidRPr="00A32028" w:rsidRDefault="006E3B53" w:rsidP="00594955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2028">
              <w:rPr>
                <w:rFonts w:ascii="楷体" w:eastAsia="楷体" w:hAnsi="楷体" w:cs="宋体" w:hint="eastAsia"/>
                <w:sz w:val="24"/>
                <w:szCs w:val="24"/>
              </w:rPr>
              <w:t>本次内审发现1个一般不符合项</w:t>
            </w:r>
            <w:r w:rsidR="00594955" w:rsidRPr="00A32028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proofErr w:type="gramStart"/>
            <w:r w:rsidR="00594955" w:rsidRPr="00A32028">
              <w:rPr>
                <w:rFonts w:ascii="楷体" w:eastAsia="楷体" w:hAnsi="楷体" w:cs="宋体" w:hint="eastAsia"/>
                <w:sz w:val="24"/>
                <w:szCs w:val="24"/>
              </w:rPr>
              <w:t>查未能</w:t>
            </w:r>
            <w:proofErr w:type="gramEnd"/>
            <w:r w:rsidR="00594955" w:rsidRPr="00A32028">
              <w:rPr>
                <w:rFonts w:ascii="楷体" w:eastAsia="楷体" w:hAnsi="楷体" w:cs="宋体" w:hint="eastAsia"/>
                <w:sz w:val="24"/>
                <w:szCs w:val="24"/>
              </w:rPr>
              <w:t>提供对管理方案完成情况进行检查考核的证据）</w:t>
            </w:r>
            <w:r w:rsidRPr="00A32028">
              <w:rPr>
                <w:rFonts w:ascii="楷体" w:eastAsia="楷体" w:hAnsi="楷体" w:cs="宋体" w:hint="eastAsia"/>
                <w:sz w:val="24"/>
                <w:szCs w:val="24"/>
              </w:rPr>
              <w:t>，针对这1个不合格，责任部门已分析了原因</w:t>
            </w:r>
            <w:r w:rsidR="00594955" w:rsidRPr="00A32028">
              <w:rPr>
                <w:rFonts w:ascii="楷体" w:eastAsia="楷体" w:hAnsi="楷体" w:cs="宋体" w:hint="eastAsia"/>
                <w:sz w:val="24"/>
                <w:szCs w:val="24"/>
              </w:rPr>
              <w:t>（对标准和程序文件《绩效测量和监视管理程序》学习理解不够）</w:t>
            </w:r>
            <w:r w:rsidRPr="00A32028">
              <w:rPr>
                <w:rFonts w:ascii="楷体" w:eastAsia="楷体" w:hAnsi="楷体" w:cs="宋体" w:hint="eastAsia"/>
                <w:sz w:val="24"/>
                <w:szCs w:val="24"/>
              </w:rPr>
              <w:t>并采取了纠正措施</w:t>
            </w:r>
            <w:r w:rsidR="00594955" w:rsidRPr="00A32028">
              <w:rPr>
                <w:rFonts w:ascii="楷体" w:eastAsia="楷体" w:hAnsi="楷体" w:cs="宋体" w:hint="eastAsia"/>
                <w:sz w:val="24"/>
                <w:szCs w:val="24"/>
              </w:rPr>
              <w:t>（强调管理方案检查考核的重要性，并进行全员宣传。在2020年3月15日，对办公室进行《绩效测量和监视管理程序》的培训，强调其重要性，并对管理方案完成情况进行检查考核）</w:t>
            </w:r>
            <w:r w:rsidRPr="00A32028">
              <w:rPr>
                <w:rFonts w:ascii="楷体" w:eastAsia="楷体" w:hAnsi="楷体" w:cs="宋体" w:hint="eastAsia"/>
                <w:sz w:val="24"/>
                <w:szCs w:val="24"/>
              </w:rPr>
              <w:t>，按要求进行了整改，</w:t>
            </w:r>
            <w:proofErr w:type="gramStart"/>
            <w:r w:rsidRPr="00A32028">
              <w:rPr>
                <w:rFonts w:ascii="楷体" w:eastAsia="楷体" w:hAnsi="楷体" w:cs="宋体" w:hint="eastAsia"/>
                <w:sz w:val="24"/>
                <w:szCs w:val="24"/>
              </w:rPr>
              <w:t>最后内</w:t>
            </w:r>
            <w:proofErr w:type="gramEnd"/>
            <w:r w:rsidRPr="00A32028">
              <w:rPr>
                <w:rFonts w:ascii="楷体" w:eastAsia="楷体" w:hAnsi="楷体" w:cs="宋体" w:hint="eastAsia"/>
                <w:sz w:val="24"/>
                <w:szCs w:val="24"/>
              </w:rPr>
              <w:t>审员进行了验证，纠正措施实施有效。</w:t>
            </w:r>
          </w:p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32028">
              <w:rPr>
                <w:rFonts w:ascii="楷体" w:eastAsia="楷体" w:hAnsi="楷体" w:cs="宋体" w:hint="eastAsia"/>
                <w:sz w:val="24"/>
                <w:szCs w:val="24"/>
              </w:rPr>
              <w:t>内部审核结论：提供了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EO10.2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的纠正措施进行了验证，纠正措施有效，管理评审中发现的薄弱环节，分析了原因，采取了纠正措施（参见管理评审记录）。</w:t>
            </w:r>
          </w:p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6E3B53" w:rsidRPr="003F7C62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3F7C62" w:rsidRDefault="006E3B53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6E3B53" w:rsidRDefault="00971600">
      <w:pPr>
        <w:rPr>
          <w:rFonts w:ascii="楷体" w:eastAsia="楷体" w:hAnsi="楷体"/>
        </w:rPr>
      </w:pPr>
      <w:r w:rsidRPr="006E3B53">
        <w:rPr>
          <w:rFonts w:ascii="楷体" w:eastAsia="楷体" w:hAnsi="楷体"/>
        </w:rPr>
        <w:ptab w:relativeTo="margin" w:alignment="center" w:leader="none"/>
      </w:r>
    </w:p>
    <w:p w:rsidR="007757F3" w:rsidRPr="006E3B53" w:rsidRDefault="007757F3">
      <w:pPr>
        <w:rPr>
          <w:rFonts w:ascii="楷体" w:eastAsia="楷体" w:hAnsi="楷体"/>
        </w:rPr>
      </w:pPr>
    </w:p>
    <w:p w:rsidR="007757F3" w:rsidRPr="006E3B53" w:rsidRDefault="007757F3" w:rsidP="0003373A">
      <w:pPr>
        <w:pStyle w:val="a4"/>
        <w:rPr>
          <w:rFonts w:ascii="楷体" w:eastAsia="楷体" w:hAnsi="楷体"/>
        </w:rPr>
      </w:pPr>
      <w:r w:rsidRPr="006E3B53">
        <w:rPr>
          <w:rFonts w:ascii="楷体" w:eastAsia="楷体" w:hAnsi="楷体" w:hint="eastAsia"/>
        </w:rPr>
        <w:t>说明：不符合标注N</w:t>
      </w:r>
    </w:p>
    <w:sectPr w:rsidR="007757F3" w:rsidRPr="006E3B5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D5" w:rsidRDefault="00141BD5" w:rsidP="008973EE">
      <w:r>
        <w:separator/>
      </w:r>
    </w:p>
  </w:endnote>
  <w:endnote w:type="continuationSeparator" w:id="0">
    <w:p w:rsidR="00141BD5" w:rsidRDefault="00141BD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430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4304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D5" w:rsidRDefault="00141BD5" w:rsidP="008973EE">
      <w:r>
        <w:separator/>
      </w:r>
    </w:p>
  </w:footnote>
  <w:footnote w:type="continuationSeparator" w:id="0">
    <w:p w:rsidR="00141BD5" w:rsidRDefault="00141BD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141BD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2F16C0" w:rsidP="007757F3">
                <w:r w:rsidRPr="002F16C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F16C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44C6C"/>
    <w:rsid w:val="00050811"/>
    <w:rsid w:val="0005199E"/>
    <w:rsid w:val="0005359F"/>
    <w:rsid w:val="0005697E"/>
    <w:rsid w:val="000578E2"/>
    <w:rsid w:val="000579CF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100F4"/>
    <w:rsid w:val="00116191"/>
    <w:rsid w:val="00124A3B"/>
    <w:rsid w:val="00141BD5"/>
    <w:rsid w:val="00145688"/>
    <w:rsid w:val="001508B0"/>
    <w:rsid w:val="00151406"/>
    <w:rsid w:val="00156AF7"/>
    <w:rsid w:val="00164F89"/>
    <w:rsid w:val="001677C1"/>
    <w:rsid w:val="00176411"/>
    <w:rsid w:val="00180285"/>
    <w:rsid w:val="00181073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202BC2"/>
    <w:rsid w:val="00214113"/>
    <w:rsid w:val="00215081"/>
    <w:rsid w:val="002221D5"/>
    <w:rsid w:val="00222532"/>
    <w:rsid w:val="00233B02"/>
    <w:rsid w:val="00234FA5"/>
    <w:rsid w:val="00237445"/>
    <w:rsid w:val="00260151"/>
    <w:rsid w:val="002651A6"/>
    <w:rsid w:val="0028428D"/>
    <w:rsid w:val="00286C14"/>
    <w:rsid w:val="002876EE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0FDE"/>
    <w:rsid w:val="002E1E1D"/>
    <w:rsid w:val="002F16C0"/>
    <w:rsid w:val="002F30E3"/>
    <w:rsid w:val="00305399"/>
    <w:rsid w:val="00306C8C"/>
    <w:rsid w:val="003224A1"/>
    <w:rsid w:val="00326FC1"/>
    <w:rsid w:val="00337922"/>
    <w:rsid w:val="00340867"/>
    <w:rsid w:val="00342857"/>
    <w:rsid w:val="00342914"/>
    <w:rsid w:val="0034579A"/>
    <w:rsid w:val="003466A4"/>
    <w:rsid w:val="00355BF0"/>
    <w:rsid w:val="003608CB"/>
    <w:rsid w:val="0036159B"/>
    <w:rsid w:val="003627B6"/>
    <w:rsid w:val="00363A98"/>
    <w:rsid w:val="003708D5"/>
    <w:rsid w:val="003713F4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7B4C"/>
    <w:rsid w:val="003A1E9C"/>
    <w:rsid w:val="003A7C9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30432"/>
    <w:rsid w:val="00433759"/>
    <w:rsid w:val="0043494E"/>
    <w:rsid w:val="004361C8"/>
    <w:rsid w:val="004414A5"/>
    <w:rsid w:val="00456697"/>
    <w:rsid w:val="00465FE1"/>
    <w:rsid w:val="004740E8"/>
    <w:rsid w:val="004750FD"/>
    <w:rsid w:val="00475491"/>
    <w:rsid w:val="0048195D"/>
    <w:rsid w:val="004869FB"/>
    <w:rsid w:val="00491735"/>
    <w:rsid w:val="00494A46"/>
    <w:rsid w:val="0049796B"/>
    <w:rsid w:val="004B217F"/>
    <w:rsid w:val="004B3E7F"/>
    <w:rsid w:val="004B4BE5"/>
    <w:rsid w:val="004C07FE"/>
    <w:rsid w:val="004C3A5F"/>
    <w:rsid w:val="004D3E4C"/>
    <w:rsid w:val="004D4458"/>
    <w:rsid w:val="004D756B"/>
    <w:rsid w:val="004E59CF"/>
    <w:rsid w:val="004E5BD5"/>
    <w:rsid w:val="004F185D"/>
    <w:rsid w:val="005006A7"/>
    <w:rsid w:val="005056ED"/>
    <w:rsid w:val="0051548A"/>
    <w:rsid w:val="00517E4C"/>
    <w:rsid w:val="00521CF0"/>
    <w:rsid w:val="0053208B"/>
    <w:rsid w:val="00533149"/>
    <w:rsid w:val="00534814"/>
    <w:rsid w:val="00536930"/>
    <w:rsid w:val="00560A2A"/>
    <w:rsid w:val="00564E53"/>
    <w:rsid w:val="00583277"/>
    <w:rsid w:val="00592C3E"/>
    <w:rsid w:val="00594955"/>
    <w:rsid w:val="005A000F"/>
    <w:rsid w:val="005A22D5"/>
    <w:rsid w:val="005B173D"/>
    <w:rsid w:val="005B6888"/>
    <w:rsid w:val="005C0D1F"/>
    <w:rsid w:val="005D0D01"/>
    <w:rsid w:val="005D22A5"/>
    <w:rsid w:val="005D6DC9"/>
    <w:rsid w:val="005F6C65"/>
    <w:rsid w:val="00600F02"/>
    <w:rsid w:val="0060444D"/>
    <w:rsid w:val="00615074"/>
    <w:rsid w:val="00635544"/>
    <w:rsid w:val="006361FB"/>
    <w:rsid w:val="00640841"/>
    <w:rsid w:val="00642776"/>
    <w:rsid w:val="00644FE2"/>
    <w:rsid w:val="00645FB8"/>
    <w:rsid w:val="00651986"/>
    <w:rsid w:val="006521BA"/>
    <w:rsid w:val="006545E8"/>
    <w:rsid w:val="006601C3"/>
    <w:rsid w:val="00664736"/>
    <w:rsid w:val="00665980"/>
    <w:rsid w:val="0067640C"/>
    <w:rsid w:val="006836D9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B53"/>
    <w:rsid w:val="006E407E"/>
    <w:rsid w:val="006E678B"/>
    <w:rsid w:val="00702E20"/>
    <w:rsid w:val="0070367F"/>
    <w:rsid w:val="00712F3C"/>
    <w:rsid w:val="00714173"/>
    <w:rsid w:val="007153E5"/>
    <w:rsid w:val="0071649B"/>
    <w:rsid w:val="007170AA"/>
    <w:rsid w:val="00723211"/>
    <w:rsid w:val="0072368A"/>
    <w:rsid w:val="00732B66"/>
    <w:rsid w:val="00737C8F"/>
    <w:rsid w:val="007406DE"/>
    <w:rsid w:val="00743E79"/>
    <w:rsid w:val="00744BEA"/>
    <w:rsid w:val="00751532"/>
    <w:rsid w:val="00751C37"/>
    <w:rsid w:val="00753C6C"/>
    <w:rsid w:val="0075769B"/>
    <w:rsid w:val="007757F3"/>
    <w:rsid w:val="007815DC"/>
    <w:rsid w:val="007A1577"/>
    <w:rsid w:val="007A47FB"/>
    <w:rsid w:val="007A621C"/>
    <w:rsid w:val="007A637D"/>
    <w:rsid w:val="007B106B"/>
    <w:rsid w:val="007B275D"/>
    <w:rsid w:val="007D25A2"/>
    <w:rsid w:val="007E47A0"/>
    <w:rsid w:val="007E6AEB"/>
    <w:rsid w:val="007F01EC"/>
    <w:rsid w:val="007F2000"/>
    <w:rsid w:val="007F6534"/>
    <w:rsid w:val="007F7DF2"/>
    <w:rsid w:val="0080482C"/>
    <w:rsid w:val="0080634E"/>
    <w:rsid w:val="008079FA"/>
    <w:rsid w:val="00810D58"/>
    <w:rsid w:val="008201FF"/>
    <w:rsid w:val="00822652"/>
    <w:rsid w:val="008252FE"/>
    <w:rsid w:val="00832BCD"/>
    <w:rsid w:val="00835B31"/>
    <w:rsid w:val="00841149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4304"/>
    <w:rsid w:val="00894BBF"/>
    <w:rsid w:val="008973EE"/>
    <w:rsid w:val="008A2F9B"/>
    <w:rsid w:val="008D089D"/>
    <w:rsid w:val="008E2465"/>
    <w:rsid w:val="008F03DD"/>
    <w:rsid w:val="008F0B04"/>
    <w:rsid w:val="008F7C55"/>
    <w:rsid w:val="00912EC2"/>
    <w:rsid w:val="00916208"/>
    <w:rsid w:val="00923C37"/>
    <w:rsid w:val="00930694"/>
    <w:rsid w:val="009314ED"/>
    <w:rsid w:val="0093521F"/>
    <w:rsid w:val="0094313D"/>
    <w:rsid w:val="00945677"/>
    <w:rsid w:val="00945BA3"/>
    <w:rsid w:val="00955B84"/>
    <w:rsid w:val="00962F78"/>
    <w:rsid w:val="009635D2"/>
    <w:rsid w:val="0096609F"/>
    <w:rsid w:val="009666D5"/>
    <w:rsid w:val="009705E8"/>
    <w:rsid w:val="00971600"/>
    <w:rsid w:val="00973BB1"/>
    <w:rsid w:val="00984342"/>
    <w:rsid w:val="009973B4"/>
    <w:rsid w:val="00997ED5"/>
    <w:rsid w:val="009A1F39"/>
    <w:rsid w:val="009A2CBA"/>
    <w:rsid w:val="009B7EB8"/>
    <w:rsid w:val="009E30DA"/>
    <w:rsid w:val="009E6193"/>
    <w:rsid w:val="009E77AF"/>
    <w:rsid w:val="009E7DD1"/>
    <w:rsid w:val="009F7EED"/>
    <w:rsid w:val="00A10200"/>
    <w:rsid w:val="00A13657"/>
    <w:rsid w:val="00A138EC"/>
    <w:rsid w:val="00A16BEC"/>
    <w:rsid w:val="00A207A9"/>
    <w:rsid w:val="00A21F32"/>
    <w:rsid w:val="00A24C93"/>
    <w:rsid w:val="00A26D54"/>
    <w:rsid w:val="00A31C0F"/>
    <w:rsid w:val="00A32028"/>
    <w:rsid w:val="00A35514"/>
    <w:rsid w:val="00A411A9"/>
    <w:rsid w:val="00A41ECE"/>
    <w:rsid w:val="00A432E3"/>
    <w:rsid w:val="00A43EC9"/>
    <w:rsid w:val="00A451F7"/>
    <w:rsid w:val="00A5111B"/>
    <w:rsid w:val="00A64429"/>
    <w:rsid w:val="00A70718"/>
    <w:rsid w:val="00A74274"/>
    <w:rsid w:val="00A7797C"/>
    <w:rsid w:val="00A801DE"/>
    <w:rsid w:val="00A80FCD"/>
    <w:rsid w:val="00A90A22"/>
    <w:rsid w:val="00A971DB"/>
    <w:rsid w:val="00A97734"/>
    <w:rsid w:val="00AA5AAA"/>
    <w:rsid w:val="00AA7F40"/>
    <w:rsid w:val="00AB41FC"/>
    <w:rsid w:val="00AB7D2F"/>
    <w:rsid w:val="00AC48F6"/>
    <w:rsid w:val="00AD1550"/>
    <w:rsid w:val="00AD1604"/>
    <w:rsid w:val="00AD6F34"/>
    <w:rsid w:val="00AE374B"/>
    <w:rsid w:val="00AF0AAB"/>
    <w:rsid w:val="00AF616B"/>
    <w:rsid w:val="00B016F6"/>
    <w:rsid w:val="00B01BD1"/>
    <w:rsid w:val="00B0458E"/>
    <w:rsid w:val="00B0685B"/>
    <w:rsid w:val="00B115B2"/>
    <w:rsid w:val="00B17BD9"/>
    <w:rsid w:val="00B23030"/>
    <w:rsid w:val="00B237B9"/>
    <w:rsid w:val="00B23CAA"/>
    <w:rsid w:val="00B31564"/>
    <w:rsid w:val="00B32FDA"/>
    <w:rsid w:val="00B410EE"/>
    <w:rsid w:val="00B47535"/>
    <w:rsid w:val="00B621BF"/>
    <w:rsid w:val="00B8202D"/>
    <w:rsid w:val="00B91D1C"/>
    <w:rsid w:val="00B929FD"/>
    <w:rsid w:val="00B94D34"/>
    <w:rsid w:val="00B95B99"/>
    <w:rsid w:val="00B95F69"/>
    <w:rsid w:val="00BC2015"/>
    <w:rsid w:val="00BC5975"/>
    <w:rsid w:val="00BC71B0"/>
    <w:rsid w:val="00BD6B80"/>
    <w:rsid w:val="00BD6CAC"/>
    <w:rsid w:val="00BF597E"/>
    <w:rsid w:val="00BF639B"/>
    <w:rsid w:val="00C03098"/>
    <w:rsid w:val="00C1205C"/>
    <w:rsid w:val="00C14685"/>
    <w:rsid w:val="00C17048"/>
    <w:rsid w:val="00C24590"/>
    <w:rsid w:val="00C31C73"/>
    <w:rsid w:val="00C43C47"/>
    <w:rsid w:val="00C51A36"/>
    <w:rsid w:val="00C52C62"/>
    <w:rsid w:val="00C548BE"/>
    <w:rsid w:val="00C55228"/>
    <w:rsid w:val="00C67E19"/>
    <w:rsid w:val="00C67E47"/>
    <w:rsid w:val="00C71E85"/>
    <w:rsid w:val="00C72B06"/>
    <w:rsid w:val="00C80D44"/>
    <w:rsid w:val="00C86F9B"/>
    <w:rsid w:val="00C87FEE"/>
    <w:rsid w:val="00C920A9"/>
    <w:rsid w:val="00C928F5"/>
    <w:rsid w:val="00CA671A"/>
    <w:rsid w:val="00CB0B65"/>
    <w:rsid w:val="00CB260B"/>
    <w:rsid w:val="00CC3579"/>
    <w:rsid w:val="00CE2A9E"/>
    <w:rsid w:val="00CE315A"/>
    <w:rsid w:val="00CE7BE1"/>
    <w:rsid w:val="00CF147A"/>
    <w:rsid w:val="00CF1726"/>
    <w:rsid w:val="00CF5BEE"/>
    <w:rsid w:val="00CF6C5C"/>
    <w:rsid w:val="00D06F59"/>
    <w:rsid w:val="00D262A2"/>
    <w:rsid w:val="00D32C89"/>
    <w:rsid w:val="00D3392D"/>
    <w:rsid w:val="00D429D7"/>
    <w:rsid w:val="00D55E69"/>
    <w:rsid w:val="00D562F6"/>
    <w:rsid w:val="00D6092B"/>
    <w:rsid w:val="00D73ED8"/>
    <w:rsid w:val="00D8388C"/>
    <w:rsid w:val="00D93BCF"/>
    <w:rsid w:val="00D93CE5"/>
    <w:rsid w:val="00DA0605"/>
    <w:rsid w:val="00DA0DF0"/>
    <w:rsid w:val="00DA15B3"/>
    <w:rsid w:val="00DA3962"/>
    <w:rsid w:val="00DA6DDB"/>
    <w:rsid w:val="00DB30A0"/>
    <w:rsid w:val="00DB3A7B"/>
    <w:rsid w:val="00DB49C7"/>
    <w:rsid w:val="00DB7048"/>
    <w:rsid w:val="00DC5D24"/>
    <w:rsid w:val="00DD3D68"/>
    <w:rsid w:val="00DE053D"/>
    <w:rsid w:val="00DE146D"/>
    <w:rsid w:val="00DE2D80"/>
    <w:rsid w:val="00DE6FCE"/>
    <w:rsid w:val="00DF4E02"/>
    <w:rsid w:val="00DF76DB"/>
    <w:rsid w:val="00E038E4"/>
    <w:rsid w:val="00E05AC5"/>
    <w:rsid w:val="00E13D9A"/>
    <w:rsid w:val="00E15335"/>
    <w:rsid w:val="00E2412D"/>
    <w:rsid w:val="00E27D7A"/>
    <w:rsid w:val="00E32D13"/>
    <w:rsid w:val="00E43822"/>
    <w:rsid w:val="00E43B4F"/>
    <w:rsid w:val="00E54035"/>
    <w:rsid w:val="00E62996"/>
    <w:rsid w:val="00E63714"/>
    <w:rsid w:val="00E64A51"/>
    <w:rsid w:val="00E910C0"/>
    <w:rsid w:val="00E97424"/>
    <w:rsid w:val="00EA105E"/>
    <w:rsid w:val="00EA55F7"/>
    <w:rsid w:val="00EB0164"/>
    <w:rsid w:val="00EB4F50"/>
    <w:rsid w:val="00EB65F7"/>
    <w:rsid w:val="00EC42F5"/>
    <w:rsid w:val="00ED0F62"/>
    <w:rsid w:val="00EE31A4"/>
    <w:rsid w:val="00EE4E99"/>
    <w:rsid w:val="00EF36E7"/>
    <w:rsid w:val="00F06D09"/>
    <w:rsid w:val="00F11201"/>
    <w:rsid w:val="00F120D0"/>
    <w:rsid w:val="00F14D99"/>
    <w:rsid w:val="00F32CB9"/>
    <w:rsid w:val="00F33729"/>
    <w:rsid w:val="00F35CD7"/>
    <w:rsid w:val="00F378A1"/>
    <w:rsid w:val="00F57725"/>
    <w:rsid w:val="00F606E1"/>
    <w:rsid w:val="00F6739D"/>
    <w:rsid w:val="00F75599"/>
    <w:rsid w:val="00F810B7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529"/>
    <w:rsid w:val="00FA46F2"/>
    <w:rsid w:val="00FB03C3"/>
    <w:rsid w:val="00FB5A65"/>
    <w:rsid w:val="00FB6A82"/>
    <w:rsid w:val="00FD149B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12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604</cp:revision>
  <dcterms:created xsi:type="dcterms:W3CDTF">2015-06-17T12:51:00Z</dcterms:created>
  <dcterms:modified xsi:type="dcterms:W3CDTF">2020-08-09T07:28:00Z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