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7DA3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529D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D6F6D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9C2F95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青木家居用品(珠海)有限公司</w:t>
            </w:r>
            <w:bookmarkEnd w:id="0"/>
          </w:p>
        </w:tc>
        <w:tc>
          <w:tcPr>
            <w:tcW w:w="1134" w:type="dxa"/>
            <w:vAlign w:val="center"/>
          </w:tcPr>
          <w:p w14:paraId="2E6E96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1909C7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10823-2024-QE</w:t>
            </w:r>
            <w:bookmarkEnd w:id="1"/>
          </w:p>
        </w:tc>
      </w:tr>
      <w:tr w14:paraId="5AC7D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4BE48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03D71D1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珠海市金湾区三灶镇华荣路1号</w:t>
            </w:r>
            <w:bookmarkEnd w:id="2"/>
          </w:p>
        </w:tc>
      </w:tr>
      <w:tr w14:paraId="4E34E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66CB6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7694C1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珠海市金湾区三灶镇华荣路1号</w:t>
            </w:r>
            <w:bookmarkEnd w:id="3"/>
          </w:p>
        </w:tc>
      </w:tr>
      <w:tr w14:paraId="03772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1E63A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10E15D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谢雪琴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18BB5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E8D466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0756-7621218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52838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87E295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0756-7621218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ED9EE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53107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4095A9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Q:286,E:286</w:t>
            </w:r>
            <w:bookmarkEnd w:id="7"/>
          </w:p>
        </w:tc>
      </w:tr>
      <w:tr w14:paraId="66538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5D0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1E57C4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75E7AB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7B65C3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A78CB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365861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85FC45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0477AD5">
            <w:pPr>
              <w:rPr>
                <w:sz w:val="21"/>
                <w:szCs w:val="21"/>
              </w:rPr>
            </w:pPr>
          </w:p>
        </w:tc>
      </w:tr>
      <w:tr w14:paraId="2551B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AA897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3492E25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2024年08月20日 上午至2024年08月23日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8C19F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D66167E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Q:3.8,E:4.2</w:t>
            </w:r>
            <w:bookmarkEnd w:id="9"/>
          </w:p>
        </w:tc>
      </w:tr>
      <w:tr w14:paraId="043AA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DCB33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3ADEB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6DF6624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994DC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5932A67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539F7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34CC1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1D9A6E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3D3C2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5CAA6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C20762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272E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4F3CDB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97660C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1312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35F97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3A63AD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5CA8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55D439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E9BF525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</w:t>
            </w:r>
            <w:bookmarkEnd w:id="23"/>
          </w:p>
        </w:tc>
      </w:tr>
      <w:tr w14:paraId="30A43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C6AF55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3621F5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1586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FBF65F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0B5416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44C6DF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A1AD4E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C5AA95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3221DE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688F5F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D806A0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15EC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99759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C5670D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Q：未认可：家居产品(储物盒、垃圾袋、 马桶刷、皂液器)的生产</w:t>
            </w:r>
          </w:p>
          <w:p w14:paraId="1A84FED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认可：家居产品（垃圾桶、、烫衣板、加热器、晒衣架、不锈钢盖、卷纸座）的生产</w:t>
            </w:r>
          </w:p>
          <w:p w14:paraId="1501740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E：家居产品(垃圾桶、储物盒、垃圾袋、 烫衣板、加热器、晒衣架、不锈钢盖、 马桶刷、卷纸座、皂液器)的生产所涉及场所的相关环境管理活动</w:t>
            </w:r>
            <w:bookmarkEnd w:id="27"/>
          </w:p>
        </w:tc>
      </w:tr>
      <w:tr w14:paraId="36E2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77C97F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9F6B44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Q：14.02.02;14.02.04;17.12.05;19.13.01</w:t>
            </w:r>
          </w:p>
          <w:p w14:paraId="02DA596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E：14.02.02;14.02.04;17.12.05;19.13.01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7743F22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313719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174E0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EBFA98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7825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4CBF4E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1C71C0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D35142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DDE53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97F847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5F7FD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92C28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0683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74CD75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D08B28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51AC18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850" w:type="dxa"/>
            <w:vAlign w:val="center"/>
          </w:tcPr>
          <w:p w14:paraId="25158D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4AEA71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2023-N1QMS-2222839</w:t>
            </w:r>
          </w:p>
          <w:p w14:paraId="3F0EB33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2023-N1EMS-1222839</w:t>
            </w:r>
          </w:p>
        </w:tc>
        <w:tc>
          <w:tcPr>
            <w:tcW w:w="3684" w:type="dxa"/>
            <w:gridSpan w:val="9"/>
            <w:vAlign w:val="center"/>
          </w:tcPr>
          <w:p w14:paraId="31669B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Q:14.02.02,14.02.04,17.12.05,19.13.01</w:t>
            </w:r>
          </w:p>
          <w:p w14:paraId="30C5AC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E:14.02.02,14.02.04,17.12.05,19.13.01</w:t>
            </w:r>
          </w:p>
        </w:tc>
        <w:tc>
          <w:tcPr>
            <w:tcW w:w="1560" w:type="dxa"/>
            <w:gridSpan w:val="2"/>
            <w:vAlign w:val="center"/>
          </w:tcPr>
          <w:p w14:paraId="4EA682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13428842228</w:t>
            </w:r>
          </w:p>
        </w:tc>
      </w:tr>
      <w:tr w14:paraId="22C05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C9921B9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3C04C1D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95AED4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罗芳</w:t>
            </w:r>
          </w:p>
        </w:tc>
        <w:tc>
          <w:tcPr>
            <w:tcW w:w="850" w:type="dxa"/>
            <w:vAlign w:val="center"/>
          </w:tcPr>
          <w:p w14:paraId="3A9F3A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1EA6EA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2022-N1QMS-1279012</w:t>
            </w:r>
          </w:p>
        </w:tc>
        <w:tc>
          <w:tcPr>
            <w:tcW w:w="3684" w:type="dxa"/>
            <w:gridSpan w:val="9"/>
            <w:vAlign w:val="center"/>
          </w:tcPr>
          <w:p w14:paraId="6321AA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8B7AC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18620969128</w:t>
            </w:r>
          </w:p>
        </w:tc>
      </w:tr>
      <w:tr w14:paraId="40374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610DECA"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305F6205"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见证人：邝柏臣；被见证人：罗芳；见证体系：QMS；见证类型：持续能力见证</w:t>
            </w:r>
          </w:p>
          <w:p w14:paraId="55B45B8F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</w:t>
            </w:r>
            <w:bookmarkStart w:id="32" w:name="_GoBack"/>
            <w:bookmarkEnd w:id="32"/>
            <w:r>
              <w:rPr>
                <w:rFonts w:hint="eastAsia"/>
                <w:sz w:val="21"/>
                <w:szCs w:val="21"/>
                <w:lang w:val="en-US" w:eastAsia="zh-CN"/>
              </w:rPr>
              <w:t>见证人与被见证人同组时间不低于0.5人日</w:t>
            </w:r>
          </w:p>
        </w:tc>
      </w:tr>
      <w:tr w14:paraId="68443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BFB38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97D6D2D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2F9B5CD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D0454D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975319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2024-08-07</w:t>
            </w:r>
            <w:bookmarkEnd w:id="31"/>
          </w:p>
        </w:tc>
        <w:tc>
          <w:tcPr>
            <w:tcW w:w="5244" w:type="dxa"/>
            <w:gridSpan w:val="11"/>
          </w:tcPr>
          <w:p w14:paraId="209211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B2E345A">
            <w:pPr>
              <w:rPr>
                <w:sz w:val="21"/>
                <w:szCs w:val="21"/>
              </w:rPr>
            </w:pPr>
          </w:p>
          <w:p w14:paraId="32B115CB">
            <w:pPr>
              <w:rPr>
                <w:sz w:val="21"/>
                <w:szCs w:val="21"/>
              </w:rPr>
            </w:pPr>
          </w:p>
          <w:p w14:paraId="5CA97D8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393129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9D57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076434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AEFB73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25B6B8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496FBA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D696EF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9E10AD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23DCFE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ACD70C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96E129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E9E5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E9F9A1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2E569F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BCB3264">
      <w:pPr>
        <w:pStyle w:val="2"/>
      </w:pPr>
    </w:p>
    <w:p w14:paraId="0FCFEDEA">
      <w:pPr>
        <w:pStyle w:val="2"/>
      </w:pPr>
    </w:p>
    <w:p w14:paraId="24F3E7B7">
      <w:pPr>
        <w:pStyle w:val="2"/>
      </w:pPr>
    </w:p>
    <w:p w14:paraId="18B3D60D">
      <w:pPr>
        <w:pStyle w:val="2"/>
      </w:pPr>
    </w:p>
    <w:p w14:paraId="51656C49">
      <w:pPr>
        <w:pStyle w:val="2"/>
      </w:pPr>
    </w:p>
    <w:p w14:paraId="669F671E">
      <w:pPr>
        <w:pStyle w:val="2"/>
      </w:pPr>
    </w:p>
    <w:p w14:paraId="152DB4A1">
      <w:pPr>
        <w:pStyle w:val="2"/>
      </w:pPr>
    </w:p>
    <w:p w14:paraId="7C399E5B">
      <w:pPr>
        <w:pStyle w:val="2"/>
      </w:pPr>
    </w:p>
    <w:p w14:paraId="12A510D5">
      <w:pPr>
        <w:pStyle w:val="2"/>
      </w:pPr>
    </w:p>
    <w:p w14:paraId="13D65E86">
      <w:pPr>
        <w:pStyle w:val="2"/>
      </w:pPr>
    </w:p>
    <w:p w14:paraId="52047BD7">
      <w:pPr>
        <w:pStyle w:val="2"/>
      </w:pPr>
    </w:p>
    <w:p w14:paraId="3124EA83">
      <w:pPr>
        <w:pStyle w:val="2"/>
      </w:pPr>
    </w:p>
    <w:p w14:paraId="571E3F8F">
      <w:pPr>
        <w:pStyle w:val="2"/>
      </w:pPr>
    </w:p>
    <w:p w14:paraId="44192121">
      <w:pPr>
        <w:pStyle w:val="2"/>
      </w:pPr>
    </w:p>
    <w:p w14:paraId="753CAAD5">
      <w:pPr>
        <w:pStyle w:val="2"/>
      </w:pPr>
    </w:p>
    <w:p w14:paraId="4182843B">
      <w:pPr>
        <w:pStyle w:val="2"/>
      </w:pPr>
    </w:p>
    <w:p w14:paraId="434ECC1A">
      <w:pPr>
        <w:pStyle w:val="2"/>
      </w:pPr>
    </w:p>
    <w:p w14:paraId="075CFE04">
      <w:pPr>
        <w:pStyle w:val="2"/>
      </w:pPr>
    </w:p>
    <w:p w14:paraId="5CBA890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2BB07C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0F02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A54AC5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9FB3B3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F6F39B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B26D3F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FF4A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D00B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E783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DD39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3311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B76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1665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34CA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DD20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91E0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A93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E0DC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EA8E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00A7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59EE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F07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EDCE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2B8E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D9E2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E161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6B4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4285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0E83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F2F5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1954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9FC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B9F4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DCAF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E0DC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CB14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4A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6CCF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1C37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1972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FB4D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105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95E5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4C68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D445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C9CD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140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C22E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B27F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4511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9340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519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BE6C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8DB5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B0A7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EC08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113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ECF2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22E7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797E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15AC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558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D978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57B8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DB54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76D8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1E1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61DC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2EE5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F5E4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7A14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6CC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0C08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43B3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EDE6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187F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466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1700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2AF7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7B31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8A29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794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C3BA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944D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28EB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FEAA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EB1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DAA4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8856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6EA3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00B7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DA4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F152A4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180464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67E0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8D08C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DB2FC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FA0972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DEEF96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38D2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EAB609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AD26C6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9DDC52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2589AF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60F51F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52A8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CE1096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E209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1286D6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FCA607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F685A67"/>
    <w:rsid w:val="485D1B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1300</Words>
  <Characters>1687</Characters>
  <Lines>11</Lines>
  <Paragraphs>3</Paragraphs>
  <TotalTime>0</TotalTime>
  <ScaleCrop>false</ScaleCrop>
  <LinksUpToDate>false</LinksUpToDate>
  <CharactersWithSpaces>1732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2024-08-07T08:17:28Z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