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瑞兴云信息技术（北京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13 8:30:00上午至2024-08-1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