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1047-2022-O-2024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河北报业传媒集团印务有限公司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徐红英，陈文阁</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周文廷</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2022-N1OHSMS-1244880</w:t>
            </w:r>
          </w:p>
          <w:p w:rsidR="00F9189D">
            <w:pPr>
              <w:spacing w:line="360" w:lineRule="auto"/>
              <w:jc w:val="center"/>
              <w:rPr>
                <w:b/>
                <w:szCs w:val="21"/>
              </w:rPr>
            </w:pPr>
            <w:r>
              <w:rPr>
                <w:b/>
                <w:szCs w:val="21"/>
              </w:rPr>
              <w:t>2022-N1QMS-2244880</w:t>
            </w:r>
          </w:p>
          <w:p w:rsidR="00F9189D">
            <w:pPr>
              <w:spacing w:line="360" w:lineRule="auto"/>
              <w:jc w:val="center"/>
              <w:rPr>
                <w:b/>
                <w:szCs w:val="21"/>
              </w:rPr>
            </w:pPr>
            <w:r>
              <w:rPr>
                <w:b/>
                <w:szCs w:val="21"/>
              </w:rPr>
              <w:t>2021-N1EMS-1244880</w:t>
            </w:r>
          </w:p>
        </w:tc>
        <w:tc>
          <w:tcPr>
            <w:tcW w:w="3145" w:type="dxa"/>
            <w:vAlign w:val="center"/>
          </w:tcPr>
          <w:p w:rsidR="00F9189D">
            <w:pPr>
              <w:spacing w:line="360" w:lineRule="auto"/>
              <w:jc w:val="center"/>
              <w:rPr>
                <w:b/>
                <w:szCs w:val="21"/>
              </w:rPr>
            </w:pPr>
            <w:r>
              <w:rPr>
                <w:b/>
                <w:szCs w:val="21"/>
              </w:rPr>
              <w:t>O:09.01.01,09.01.02</w:t>
            </w:r>
          </w:p>
          <w:p w:rsidR="00F9189D">
            <w:pPr>
              <w:spacing w:line="360" w:lineRule="auto"/>
              <w:jc w:val="center"/>
              <w:rPr>
                <w:b/>
                <w:szCs w:val="21"/>
              </w:rPr>
            </w:pPr>
            <w:r>
              <w:rPr>
                <w:b/>
                <w:szCs w:val="21"/>
              </w:rPr>
              <w:t>Q:09.01.01,09.01.02</w:t>
            </w:r>
          </w:p>
          <w:p w:rsidR="00F9189D">
            <w:pPr>
              <w:spacing w:line="360" w:lineRule="auto"/>
              <w:jc w:val="center"/>
              <w:rPr>
                <w:b/>
                <w:szCs w:val="21"/>
              </w:rPr>
            </w:pPr>
            <w:r>
              <w:rPr>
                <w:b/>
                <w:szCs w:val="21"/>
              </w:rPr>
              <w:t>E:09.01.01,09.01.02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徐红英</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2022-N1OHSMS-3034524</w:t>
            </w:r>
          </w:p>
          <w:p w:rsidR="00F9189D">
            <w:pPr>
              <w:spacing w:line="360" w:lineRule="auto"/>
              <w:jc w:val="center"/>
              <w:rPr>
                <w:b/>
                <w:szCs w:val="21"/>
              </w:rPr>
            </w:pPr>
            <w:r>
              <w:rPr>
                <w:b/>
                <w:szCs w:val="21"/>
              </w:rPr>
              <w:t>2024-N1QMS-4034524</w:t>
            </w:r>
          </w:p>
          <w:p w:rsidR="00F9189D">
            <w:pPr>
              <w:spacing w:line="360" w:lineRule="auto"/>
              <w:jc w:val="center"/>
              <w:rPr>
                <w:b/>
                <w:szCs w:val="21"/>
              </w:rPr>
            </w:pPr>
            <w:r>
              <w:rPr>
                <w:b/>
                <w:szCs w:val="21"/>
              </w:rPr>
              <w:t>2022-N1EMS-3034524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陈文阁</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2024-N1OHSMS-4034532</w:t>
            </w:r>
          </w:p>
          <w:p w:rsidR="00F9189D">
            <w:pPr>
              <w:spacing w:line="360" w:lineRule="auto"/>
              <w:jc w:val="center"/>
              <w:rPr>
                <w:b/>
                <w:szCs w:val="21"/>
              </w:rPr>
            </w:pPr>
            <w:r>
              <w:rPr>
                <w:b/>
                <w:szCs w:val="21"/>
              </w:rPr>
              <w:t>2023-N1QMS-5034532</w:t>
            </w:r>
          </w:p>
          <w:p w:rsidR="00F9189D">
            <w:pPr>
              <w:spacing w:line="360" w:lineRule="auto"/>
              <w:jc w:val="center"/>
              <w:rPr>
                <w:b/>
                <w:szCs w:val="21"/>
              </w:rPr>
            </w:pPr>
            <w:r>
              <w:rPr>
                <w:b/>
                <w:szCs w:val="21"/>
              </w:rPr>
              <w:t>2024-N1EMS-4034532</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职业健康安全管理体系,质量管理体系,环境管理体系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O：GB/T45001-2020 / ISO45001：2018,Q：GB/T19001-2016/ISO9001:2015,E：GB/T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2024年08月06日 上午至2024年08月07日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石家庄市栾城区装备制造产业园区南车路23号（段同村）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石家庄市栾城区装备制造产业园区南车路23号（段同村）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