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石家庄瑞能电力器材有限公司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上午至2024年08月15日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2024-08-13 8:30:00上午至2024-08-13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石家庄瑞能电力器材有限公司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