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四川西南铜业有限公司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2024年09月04日 上午至2024年09月06日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