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10793-2024-QEO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北京齐正信泰劳务派遣有限公司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夏爱俭</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91110102MA0029GN2U</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北京齐正信泰劳务派遣有限公司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北京市西城区广安门内大街6号3层1-9-115</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北京市丰台区天恒体育文化园C5</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Q：资质许可内的劳务派遣和机动车公共停车服务</w:t>
            </w:r>
          </w:p>
          <w:p w:rsidR="00114DAF">
            <w:pPr>
              <w:snapToGrid w:val="0"/>
              <w:spacing w:line="0" w:lineRule="atLeast"/>
              <w:jc w:val="left"/>
              <w:rPr>
                <w:sz w:val="21"/>
                <w:szCs w:val="21"/>
                <w:lang w:val="en-GB"/>
              </w:rPr>
            </w:pPr>
            <w:r>
              <w:rPr>
                <w:sz w:val="21"/>
                <w:szCs w:val="21"/>
                <w:lang w:val="en-GB"/>
              </w:rPr>
              <w:t>E：资质许可内的劳务派遣和机动车公共停车服务所涉及场所的相关环境管理活动</w:t>
            </w:r>
          </w:p>
          <w:p w:rsidR="00114DAF">
            <w:pPr>
              <w:snapToGrid w:val="0"/>
              <w:spacing w:line="0" w:lineRule="atLeast"/>
              <w:jc w:val="left"/>
              <w:rPr>
                <w:sz w:val="21"/>
                <w:szCs w:val="21"/>
                <w:lang w:val="en-GB"/>
              </w:rPr>
            </w:pPr>
            <w:r>
              <w:rPr>
                <w:sz w:val="21"/>
                <w:szCs w:val="21"/>
                <w:lang w:val="en-GB"/>
              </w:rPr>
              <w:t>O：资质许可内的劳务派遣和机动车公共停车服务所涉及场所的相关职业健康安全管理活动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北京齐正信泰劳务派遣有限公司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北京市西城区广安门内大街6号3层1-9-115</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北京市丰台区天恒体育文化园C5</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Q：资质许可内的劳务派遣和机动车公共停车服务</w:t>
            </w:r>
          </w:p>
          <w:p w:rsidR="00114DAF">
            <w:pPr>
              <w:snapToGrid w:val="0"/>
              <w:spacing w:line="0" w:lineRule="atLeast"/>
              <w:jc w:val="left"/>
              <w:rPr>
                <w:sz w:val="21"/>
                <w:szCs w:val="21"/>
                <w:lang w:val="en-GB"/>
              </w:rPr>
            </w:pPr>
            <w:r>
              <w:rPr>
                <w:sz w:val="21"/>
                <w:szCs w:val="21"/>
                <w:lang w:val="en-GB"/>
              </w:rPr>
              <w:t>E：资质许可内的劳务派遣和机动车公共停车服务所涉及场所的相关环境管理活动</w:t>
            </w:r>
          </w:p>
          <w:p w:rsidR="00114DAF">
            <w:pPr>
              <w:snapToGrid w:val="0"/>
              <w:spacing w:line="0" w:lineRule="atLeast"/>
              <w:jc w:val="left"/>
              <w:rPr>
                <w:sz w:val="21"/>
                <w:szCs w:val="21"/>
                <w:lang w:val="en-GB"/>
              </w:rPr>
            </w:pPr>
            <w:r>
              <w:rPr>
                <w:sz w:val="21"/>
                <w:szCs w:val="21"/>
                <w:lang w:val="en-GB"/>
              </w:rPr>
              <w:t>O：资质许可内的劳务派遣和机动车公共停车服务所涉及场所的相关职业健康安全管理活动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