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国亮果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汪桂丽，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1 8:30:00下午至2024-08-1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浦东新区航头镇航都路16号2幢一层1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浦东新区航头镇航都路16号2幢一层1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7日 下午至2024年09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