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广州市先极自动化工程有限公司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20518-2023-QEO-2024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2024年08月07日 上午至2024年08月08日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广州市先极自动化工程有限公司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