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10707-2024-Q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河北派源智能科技有限公司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贾玉琴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贾玉琴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2023-N0QMS-1339856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2024年08月01日 上午至2024年08月02日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河北省石家庄市栾城区石家庄装备制造产业园区方西大街与东坡路交口西行300米路北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河北省石家庄市栾城区石家庄装备制造产业园区方西大街与东坡路交口西行300米路北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