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生产部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kern w:val="0"/>
                <w:sz w:val="22"/>
              </w:rPr>
              <w:t>吴哲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张磊</w:t>
            </w:r>
            <w:r>
              <w:rPr>
                <w:color w:val="1D41D5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胡益民 （E被张磊见证）</w:t>
            </w:r>
            <w:bookmarkStart w:id="1" w:name="_GoBack"/>
            <w:bookmarkEnd w:id="1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2020-06-3（远程）</w:t>
            </w:r>
            <w:r>
              <w:rPr>
                <w:rFonts w:hint="eastAsia"/>
                <w:szCs w:val="22"/>
              </w:rPr>
              <w:t>2020-06-8~11</w:t>
            </w:r>
            <w:r>
              <w:rPr>
                <w:rFonts w:hint="eastAsia"/>
                <w:szCs w:val="22"/>
                <w:lang w:val="en-US" w:eastAsia="zh-CN"/>
              </w:rPr>
              <w:t>号</w:t>
            </w:r>
            <w:r>
              <w:rPr>
                <w:rFonts w:hint="eastAsia"/>
                <w:szCs w:val="22"/>
              </w:rPr>
              <w:t>（现场）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审核条款：6.1.2/6.2/8.1/8.2/9.1.1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E6.1.2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如：手册第6.1.2条款、《废气、粉尘</w:t>
            </w:r>
            <w:bookmarkStart w:id="0" w:name="_Hlt41140122"/>
            <w:r>
              <w:rPr>
                <w:rFonts w:hint="eastAsia"/>
              </w:rPr>
              <w:t>、</w:t>
            </w:r>
            <w:bookmarkEnd w:id="0"/>
            <w:r>
              <w:rPr>
                <w:rFonts w:hint="eastAsia"/>
              </w:rPr>
              <w:t>噪声控制程序》</w:t>
            </w:r>
            <w:r>
              <w:rPr>
                <w:rFonts w:hint="eastAsia"/>
                <w:lang w:eastAsia="zh-CN"/>
              </w:rPr>
              <w:t>，《环境因素识别与评价控制程序》，《废弃物控制程序》，《环境监测和测量控制程序》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查看《环境因素清单》和《重要环境因素清单》</w:t>
            </w:r>
          </w:p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责相关的主要环境因素及其控制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17"/>
              <w:gridCol w:w="2551"/>
              <w:gridCol w:w="34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344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7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固体废弃物的处置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443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定向处置、</w:t>
                  </w:r>
                  <w:r>
                    <w:rPr>
                      <w:rFonts w:ascii="宋体" w:hAnsi="宋体"/>
                      <w:szCs w:val="24"/>
                    </w:rPr>
                    <w:t>交环卫工处置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7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火灾的发生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44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加强日常消防检查，预防明火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粉尘的排放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44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定向排放、定向处置、运行控制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517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auto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废水的排放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44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定向排放、定向处置、运行控制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环境目标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</w:rPr>
              <w:t>环境目标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本部门的分解环境目标实现情况的评价，及其测量方法是：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78"/>
              <w:gridCol w:w="3368"/>
              <w:gridCol w:w="17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7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环境目标</w:t>
                  </w:r>
                </w:p>
              </w:tc>
              <w:tc>
                <w:tcPr>
                  <w:tcW w:w="336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环境控制参数</w:t>
                  </w:r>
                </w:p>
              </w:tc>
              <w:tc>
                <w:tcPr>
                  <w:tcW w:w="171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78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  <w:szCs w:val="21"/>
                    </w:rPr>
                    <w:t>火灾事故0发生</w:t>
                  </w:r>
                  <w:r>
                    <w:rPr>
                      <w:rFonts w:hint="eastAsia" w:ascii="宋体" w:hAnsi="宋体"/>
                      <w:szCs w:val="24"/>
                    </w:rPr>
                    <w:t>，</w:t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统计火灾事故次数</w:t>
                  </w:r>
                </w:p>
              </w:tc>
              <w:tc>
                <w:tcPr>
                  <w:tcW w:w="171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78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  <w:szCs w:val="21"/>
                    </w:rPr>
                    <w:t>废气合规排放100%</w:t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环保设备开机数/生产开机数×100%</w:t>
                  </w:r>
                </w:p>
              </w:tc>
              <w:tc>
                <w:tcPr>
                  <w:tcW w:w="171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78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  <w:szCs w:val="21"/>
                    </w:rPr>
                    <w:t>噪音排放达标</w:t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环保监测部门直接测量数据</w:t>
                  </w:r>
                </w:p>
              </w:tc>
              <w:tc>
                <w:tcPr>
                  <w:tcW w:w="171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78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 w:ascii="Times New Roman" w:hAnsi="Times New Roman"/>
                      <w:szCs w:val="21"/>
                    </w:rPr>
                    <w:t>固废分类收集处置率100%</w:t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每季度检查两次分类处理情况/</w:t>
                  </w:r>
                  <w:r>
                    <w:rPr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次分类处理情况×</w:t>
                  </w: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171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完成</w:t>
                  </w: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运行控制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E8.1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如：《环境和职业健康安全运行程序》</w:t>
            </w:r>
            <w:r>
              <w:rPr>
                <w:rFonts w:hint="eastAsia"/>
                <w:lang w:val="en-US" w:eastAsia="zh-CN"/>
              </w:rPr>
              <w:t>和手册8.1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原材料 </w:t>
            </w:r>
            <w:r>
              <w:rPr>
                <w:rFonts w:hint="eastAsia"/>
                <w:color w:val="000000"/>
                <w:szCs w:val="21"/>
              </w:rPr>
              <w:t>□设备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□技术要求（工艺）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hint="eastAsia"/>
                <w:color w:val="000000"/>
                <w:szCs w:val="21"/>
              </w:rPr>
              <w:t>□原材料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hint="eastAsia"/>
                <w:color w:val="000000"/>
                <w:szCs w:val="21"/>
              </w:rPr>
              <w:t>□法律</w:t>
            </w:r>
            <w:r>
              <w:rPr>
                <w:rFonts w:hint="eastAsia"/>
              </w:rPr>
              <w:t xml:space="preserve">法规限制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抽取变更相关记录名称：</w:t>
            </w:r>
            <w:r>
              <w:rPr>
                <w:rFonts w:hint="eastAsia"/>
                <w:u w:val="single"/>
              </w:rPr>
              <w:t>《                   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增加新的环境因素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运行控制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E8.1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如：《环境和职业健康安全运行程序》</w:t>
            </w:r>
            <w:r>
              <w:rPr>
                <w:rFonts w:hint="eastAsia"/>
                <w:lang w:val="en-US" w:eastAsia="zh-CN"/>
              </w:rPr>
              <w:t>和手册8.1</w:t>
            </w:r>
            <w:r>
              <w:rPr>
                <w:rFonts w:hint="eastAsia"/>
              </w:rPr>
              <w:t>、《工艺流程图》、《作业指导书》、《操作规程》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组织应在生产过程中进行环境因素的控制。</w:t>
            </w:r>
          </w:p>
          <w:p>
            <w:r>
              <w:rPr>
                <w:rFonts w:hint="eastAsia"/>
              </w:rPr>
              <w:t>产品/服务1：</w:t>
            </w:r>
          </w:p>
          <w:p>
            <w:r>
              <w:rPr>
                <w:rFonts w:hint="eastAsia"/>
              </w:rPr>
              <w:t>查看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《工艺流程图》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《操作规程》：（</w:t>
            </w:r>
            <w:r>
              <w:rPr>
                <w:rFonts w:hint="eastAsia"/>
                <w:lang w:val="en-US" w:eastAsia="zh-CN"/>
              </w:rPr>
              <w:t>Q8.1</w:t>
            </w:r>
            <w:r>
              <w:rPr>
                <w:rFonts w:hint="eastAsia"/>
              </w:rPr>
              <w:t>）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询问生产废水是否含有一类污染物，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无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有，说明：</w:t>
            </w:r>
            <w:r>
              <w:rPr>
                <w:rFonts w:hint="eastAsia"/>
                <w:u w:val="single"/>
              </w:rPr>
              <w:t xml:space="preserve">           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车间处理方式：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循环使用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排入公司内部污水处理站 </w:t>
            </w:r>
            <w:r>
              <w:rPr>
                <w:rFonts w:hint="eastAsia"/>
                <w:color w:val="000000"/>
                <w:szCs w:val="21"/>
              </w:rPr>
              <w:t>□排入市政管网 □车间排口处理</w:t>
            </w:r>
          </w:p>
          <w:p>
            <w:r>
              <w:rPr>
                <w:rFonts w:hint="eastAsia"/>
              </w:rPr>
              <w:t>查看车间污水处理记录（适用时）（不适用）</w:t>
            </w:r>
          </w:p>
          <w:p/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询问生产车间是否有废气排放，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说明：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☑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粉尘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酸性气体，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碱性气体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VOC 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查看车间废气处理记录（适用时）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询问生产车间是否有较大噪声废气排放，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  <w:p>
            <w:pPr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说明：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☑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设备运转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压缩空气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锻造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 xml:space="preserve">其他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询问减少噪声排放的措施：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☑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设备运转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压缩空气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锻造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>其他耳塞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default"/>
                <w:color w:val="auto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询问生产车间是否使用危险化学品，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危化品的特性：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易燃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易爆 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有毒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有害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查看相关MSDS或告知牌的发放和使用情况，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合格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不合格</w:t>
            </w:r>
          </w:p>
          <w:p>
            <w:r>
              <w:rPr>
                <w:rFonts w:hint="eastAsia"/>
              </w:rPr>
              <w:t>查看车间危化品管理的情况（适用时）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查看设备的完好情况（有无跑冒滴漏的现象）。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☑否</w:t>
            </w:r>
          </w:p>
          <w:p>
            <w:r>
              <w:rPr>
                <w:rFonts w:hint="eastAsia"/>
              </w:rPr>
              <w:t xml:space="preserve">查看生产/服务对危险废弃物的管理情况     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  <w:p>
            <w:r>
              <w:rPr>
                <w:rFonts w:hint="eastAsia"/>
              </w:rPr>
              <w:t xml:space="preserve">查看关键岗位人员是否按操作要求进行操作。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  <w:p>
            <w:r>
              <w:rPr>
                <w:rFonts w:hint="eastAsia"/>
              </w:rPr>
              <w:t xml:space="preserve">抽样询问关键岗位人员是否熟悉按操作要求 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  <w:p>
            <w:r>
              <w:rPr>
                <w:rFonts w:hint="eastAsia"/>
              </w:rPr>
              <w:t>查看与环境有关的的控制参数是否按操作要求进行操作。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  <w:p>
            <w:r>
              <w:rPr>
                <w:rFonts w:hint="eastAsia"/>
              </w:rPr>
              <w:t>查看是否使用了经校准的与环境有关的监视测量设备。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/>
        </w:tc>
        <w:tc>
          <w:tcPr>
            <w:tcW w:w="9259" w:type="dxa"/>
          </w:tcPr>
          <w:p>
            <w:r>
              <w:rPr>
                <w:rFonts w:hint="eastAsia"/>
              </w:rPr>
              <w:t>查看施工现场的动火和动土管理</w:t>
            </w:r>
          </w:p>
          <w:p>
            <w:r>
              <w:rPr>
                <w:rFonts w:hint="eastAsia"/>
              </w:rPr>
              <w:t>未发生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运行控制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E8.1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如：手册第7.1条款、《基础设施和过程环境控制程序》、《设备操作规程》</w:t>
            </w:r>
          </w:p>
          <w:p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锅炉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电梯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压力容器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压力管道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不适用 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A8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FE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基础设施包括：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办公楼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车间厂房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库房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生产设备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特种设备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动力设施</w:t>
            </w:r>
          </w:p>
          <w:p>
            <w:pPr>
              <w:ind w:firstLine="1680" w:firstLineChars="8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试验设备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辅助设施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查看对设备采购的控制（近期未采购）</w:t>
            </w:r>
          </w:p>
          <w:tbl>
            <w:tblPr>
              <w:tblStyle w:val="6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7"/>
              <w:gridCol w:w="1560"/>
              <w:gridCol w:w="1911"/>
              <w:gridCol w:w="22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301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新采购的设备</w:t>
                  </w:r>
                  <w:r>
                    <w:rPr>
                      <w:rFonts w:hint="eastAsia"/>
                      <w:lang w:val="en-US" w:eastAsia="zh-CN"/>
                    </w:rPr>
                    <w:t>名称/型号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设备申购单</w:t>
                  </w:r>
                  <w:r>
                    <w:rPr>
                      <w:rFonts w:hint="eastAsia"/>
                      <w:lang w:val="en-US" w:eastAsia="zh-CN"/>
                    </w:rPr>
                    <w:t>号/日期</w:t>
                  </w:r>
                </w:p>
              </w:tc>
              <w:tc>
                <w:tcPr>
                  <w:tcW w:w="1911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设备验收单</w:t>
                  </w:r>
                  <w:r>
                    <w:rPr>
                      <w:rFonts w:hint="eastAsia"/>
                      <w:lang w:val="en-US" w:eastAsia="zh-CN"/>
                    </w:rPr>
                    <w:t>号/日期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--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1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1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查看对设备维保的控制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有维修保养计划，提供了2020年维修保养计划。</w:t>
            </w:r>
          </w:p>
          <w:tbl>
            <w:tblPr>
              <w:tblStyle w:val="6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77"/>
              <w:gridCol w:w="1890"/>
              <w:gridCol w:w="1380"/>
              <w:gridCol w:w="1110"/>
              <w:gridCol w:w="27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77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《设备维保计划》</w:t>
                  </w:r>
                </w:p>
              </w:tc>
              <w:tc>
                <w:tcPr>
                  <w:tcW w:w="189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38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维保周期</w:t>
                  </w:r>
                </w:p>
              </w:tc>
              <w:tc>
                <w:tcPr>
                  <w:tcW w:w="272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77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9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鄂式破碎机</w:t>
                  </w:r>
                </w:p>
              </w:tc>
              <w:tc>
                <w:tcPr>
                  <w:tcW w:w="138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2020.2.12</w:t>
                  </w: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272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动碰板更换，紧螺丝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77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9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转盘式切药机</w:t>
                  </w:r>
                </w:p>
              </w:tc>
              <w:tc>
                <w:tcPr>
                  <w:tcW w:w="138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2020.5.11</w:t>
                  </w: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272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换机油，润滑油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77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9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多层带式干燥机</w:t>
                  </w:r>
                </w:p>
              </w:tc>
              <w:tc>
                <w:tcPr>
                  <w:tcW w:w="138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2020.2.12</w:t>
                  </w: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272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蒸汽阀门维修，更换齿轮油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查看对设备维修的控制</w:t>
            </w:r>
          </w:p>
          <w:tbl>
            <w:tblPr>
              <w:tblStyle w:val="6"/>
              <w:tblW w:w="800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25"/>
              <w:gridCol w:w="1732"/>
              <w:gridCol w:w="1704"/>
              <w:gridCol w:w="21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设备名称</w:t>
                  </w:r>
                </w:p>
              </w:tc>
              <w:tc>
                <w:tcPr>
                  <w:tcW w:w="1704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维修日期</w:t>
                  </w:r>
                </w:p>
              </w:tc>
              <w:tc>
                <w:tcPr>
                  <w:tcW w:w="2141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</w:rPr>
                    <w:t>验收结果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生产设备</w:t>
                  </w:r>
                </w:p>
              </w:tc>
              <w:tc>
                <w:tcPr>
                  <w:tcW w:w="173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剁刀机</w:t>
                  </w:r>
                </w:p>
              </w:tc>
              <w:tc>
                <w:tcPr>
                  <w:tcW w:w="170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2020.1.16</w:t>
                  </w:r>
                </w:p>
              </w:tc>
              <w:tc>
                <w:tcPr>
                  <w:tcW w:w="2141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color w:val="auto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生产设备</w:t>
                  </w:r>
                </w:p>
              </w:tc>
              <w:tc>
                <w:tcPr>
                  <w:tcW w:w="173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刨片机</w:t>
                  </w:r>
                </w:p>
              </w:tc>
              <w:tc>
                <w:tcPr>
                  <w:tcW w:w="170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2020.3.25</w:t>
                  </w:r>
                </w:p>
              </w:tc>
              <w:tc>
                <w:tcPr>
                  <w:tcW w:w="2141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color w:val="auto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生产设备</w:t>
                  </w:r>
                </w:p>
              </w:tc>
              <w:tc>
                <w:tcPr>
                  <w:tcW w:w="173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润药机</w:t>
                  </w:r>
                </w:p>
              </w:tc>
              <w:tc>
                <w:tcPr>
                  <w:tcW w:w="170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2020.5.19</w:t>
                  </w:r>
                </w:p>
              </w:tc>
              <w:tc>
                <w:tcPr>
                  <w:tcW w:w="2141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color w:val="auto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缺少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设备完好情况</w:t>
            </w:r>
          </w:p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是否发生设备故障引起停产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 w:ascii="Calibri" w:hAnsi="Calibri"/>
                <w:lang w:eastAsia="zh-CN"/>
              </w:rPr>
              <w:sym w:font="Wingdings 2" w:char="0052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已发生</w:t>
            </w:r>
          </w:p>
          <w:tbl>
            <w:tblPr>
              <w:tblStyle w:val="6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设备故障引起停产</w:t>
                  </w:r>
                  <w:r>
                    <w:rPr>
                      <w:rFonts w:hint="eastAsia"/>
                      <w:lang w:val="en-US" w:eastAsia="zh-CN"/>
                    </w:rPr>
                    <w:t>描述</w:t>
                  </w:r>
                </w:p>
              </w:tc>
              <w:tc>
                <w:tcPr>
                  <w:tcW w:w="1363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</w:rPr>
                    <w:t>停机时间</w:t>
                  </w:r>
                  <w:r>
                    <w:rPr>
                      <w:rFonts w:hint="eastAsia" w:ascii="Calibri" w:hAnsi="Calibri"/>
                      <w:lang w:eastAsia="zh-CN"/>
                    </w:rPr>
                    <w:t>（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小时</w:t>
                  </w:r>
                  <w:r>
                    <w:rPr>
                      <w:rFonts w:hint="eastAsia" w:ascii="Calibri" w:hAnsi="Calibri"/>
                      <w:lang w:eastAsia="zh-CN"/>
                    </w:rPr>
                    <w:t>）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  <w:lang w:val="en-US" w:eastAsia="zh-CN" w:bidi="ar-SA"/>
                    </w:rPr>
                    <w:t>是否影响产品质量</w:t>
                  </w: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  <w:lang w:val="en-US" w:eastAsia="zh-CN" w:bidi="ar-SA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--</w:t>
                  </w:r>
                </w:p>
              </w:tc>
              <w:tc>
                <w:tcPr>
                  <w:tcW w:w="1363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20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lang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特种设备控制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特种设备种类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叉车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行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车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锅炉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电梯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压力容器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压力管道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不适用  </w:t>
            </w:r>
          </w:p>
          <w:tbl>
            <w:tblPr>
              <w:tblStyle w:val="6"/>
              <w:tblW w:w="100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5"/>
              <w:gridCol w:w="714"/>
              <w:gridCol w:w="2390"/>
              <w:gridCol w:w="1320"/>
              <w:gridCol w:w="1660"/>
              <w:gridCol w:w="28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设备</w:t>
                  </w:r>
                  <w:r>
                    <w:rPr>
                      <w:rFonts w:hint="eastAsia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714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239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32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66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2848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714" w:type="dxa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39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32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66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2848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714" w:type="dxa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390" w:type="dxa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32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660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2848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tbl>
            <w:tblPr>
              <w:tblStyle w:val="6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restart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自检</w:t>
                  </w:r>
                </w:p>
                <w:p>
                  <w:pPr>
                    <w:spacing w:after="0" w:line="240" w:lineRule="auto"/>
                  </w:pPr>
                </w:p>
              </w:tc>
              <w:tc>
                <w:tcPr>
                  <w:tcW w:w="1993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设备名称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Calibri" w:hAnsi="Calibri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维保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3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维修内容</w:t>
                  </w:r>
                </w:p>
              </w:tc>
              <w:tc>
                <w:tcPr>
                  <w:tcW w:w="137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验证结果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锅炉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2020.2.12</w:t>
                  </w:r>
                </w:p>
              </w:tc>
              <w:tc>
                <w:tcPr>
                  <w:tcW w:w="163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/>
                      <w:lang w:val="en-US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保养 清洗</w:t>
                  </w:r>
                </w:p>
              </w:tc>
              <w:tc>
                <w:tcPr>
                  <w:tcW w:w="137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运转正常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638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restart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维保合同</w:t>
                  </w:r>
                  <w:r>
                    <w:rPr>
                      <w:rFonts w:hint="eastAsia"/>
                      <w:lang w:val="en-US" w:eastAsia="zh-CN"/>
                    </w:rPr>
                    <w:t>期限</w:t>
                  </w:r>
                </w:p>
              </w:tc>
              <w:tc>
                <w:tcPr>
                  <w:tcW w:w="1638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亳州市鑫瑞物流服务有限公司</w:t>
                  </w:r>
                </w:p>
              </w:tc>
              <w:tc>
                <w:tcPr>
                  <w:tcW w:w="1808" w:type="dxa"/>
                </w:tcPr>
                <w:p>
                  <w:pPr>
                    <w:spacing w:after="0" w:line="240" w:lineRule="auto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2019.12.1至2020.12.31</w:t>
                  </w:r>
                </w:p>
              </w:tc>
              <w:tc>
                <w:tcPr>
                  <w:tcW w:w="1638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77" w:type="dxa"/>
                  <w:gridSpan w:val="6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</w:rPr>
                    <w:t>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highlight w:val="none"/>
                    </w:rPr>
                    <w:t>日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38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highlight w:val="none"/>
                    </w:rPr>
                    <w:t>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11</w:t>
                  </w:r>
                  <w:r>
                    <w:rPr>
                      <w:rFonts w:hint="eastAsia"/>
                      <w:highlight w:val="none"/>
                    </w:rPr>
                    <w:t>日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38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  <w:color w:val="FF0000"/>
                <w:lang w:val="en-US" w:eastAsia="zh-CN"/>
              </w:rPr>
              <w:t>企业因疫情原因设备未能及时送检，锅炉仅提供使用登记证，证号：锅皖S0021。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E8.2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</w:t>
            </w:r>
          </w:p>
          <w:p/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工伤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火灾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2019年10月20日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生产安全事故应急救援预案演练方案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触电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/>
                      <w:vertAlign w:val="baseline"/>
                      <w:lang w:val="en-US" w:eastAsia="zh-CN"/>
                    </w:rPr>
                    <w:t>2019年10月20日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生产安全事故应急救援预案演练方案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  备案编号：3416012018-007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监视、测量、分析和评价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E9.1.1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如：《监视、测量、分析和评价控制程序》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监视、测量、分析和评价的内容：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能源消耗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污染物浓度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危化品管理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特种设备管理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持证上岗人员管理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废物回收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污染物处理监控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污水监测情况：由当地生态环境监测局负责监控</w:t>
            </w:r>
            <w:r>
              <w:rPr>
                <w:rFonts w:hint="eastAsia"/>
                <w:lang w:val="en-US" w:eastAsia="zh-CN"/>
              </w:rPr>
              <w:t>查：《安徽鑫泰药业有限公司出水检测》检测报告编号：安徽嘉泰环检（水）字（2020）第18号</w:t>
            </w:r>
          </w:p>
          <w:p/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69"/>
              <w:gridCol w:w="1224"/>
              <w:gridCol w:w="1450"/>
              <w:gridCol w:w="1753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9" w:type="dxa"/>
                </w:tcPr>
                <w:p>
                  <w:r>
                    <w:rPr>
                      <w:rFonts w:hint="eastAsia"/>
                    </w:rPr>
                    <w:t>污染物种类</w:t>
                  </w:r>
                </w:p>
              </w:tc>
              <w:tc>
                <w:tcPr>
                  <w:tcW w:w="1224" w:type="dxa"/>
                </w:tcPr>
                <w:p>
                  <w:r>
                    <w:rPr>
                      <w:rFonts w:hint="eastAsia"/>
                    </w:rPr>
                    <w:t>标准名称</w:t>
                  </w:r>
                </w:p>
              </w:tc>
              <w:tc>
                <w:tcPr>
                  <w:tcW w:w="1450" w:type="dxa"/>
                </w:tcPr>
                <w:p>
                  <w:r>
                    <w:rPr>
                      <w:rFonts w:hint="eastAsia"/>
                    </w:rPr>
                    <w:t>主要指标</w:t>
                  </w:r>
                </w:p>
              </w:tc>
              <w:tc>
                <w:tcPr>
                  <w:tcW w:w="1753" w:type="dxa"/>
                </w:tcPr>
                <w:p>
                  <w:r>
                    <w:rPr>
                      <w:rFonts w:hint="eastAsia"/>
                    </w:rPr>
                    <w:t>标准要求</w:t>
                  </w:r>
                </w:p>
              </w:tc>
              <w:tc>
                <w:tcPr>
                  <w:tcW w:w="1597" w:type="dxa"/>
                </w:tcPr>
                <w:p>
                  <w:r>
                    <w:rPr>
                      <w:rFonts w:hint="eastAsia"/>
                    </w:rPr>
                    <w:t>实测值</w:t>
                  </w:r>
                </w:p>
              </w:tc>
              <w:tc>
                <w:tcPr>
                  <w:tcW w:w="1750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69" w:type="dxa"/>
                </w:tcPr>
                <w:p>
                  <w:r>
                    <w:rPr>
                      <w:rFonts w:hint="eastAsia"/>
                    </w:rPr>
                    <w:t>废水</w:t>
                  </w:r>
                </w:p>
              </w:tc>
              <w:tc>
                <w:tcPr>
                  <w:tcW w:w="1224" w:type="dxa"/>
                </w:tcPr>
                <w:p>
                  <w:r>
                    <w:rPr>
                      <w:rFonts w:hint="eastAsia"/>
                    </w:rPr>
                    <w:t>中药</w:t>
                  </w:r>
                  <w:r>
                    <w:t>类制药工业水污染物排放标准</w:t>
                  </w:r>
                  <w:r>
                    <w:rPr>
                      <w:rFonts w:hint="eastAsia"/>
                    </w:rPr>
                    <w:t>GB</w:t>
                  </w:r>
                  <w:r>
                    <w:t xml:space="preserve"> 21906-2008</w:t>
                  </w:r>
                </w:p>
              </w:tc>
              <w:tc>
                <w:tcPr>
                  <w:tcW w:w="1450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化学需氧量；</w:t>
                  </w:r>
                </w:p>
                <w:p>
                  <w:r>
                    <w:rPr>
                      <w:rFonts w:hint="eastAsia"/>
                    </w:rPr>
                    <w:t>氨氮</w:t>
                  </w:r>
                </w:p>
              </w:tc>
              <w:tc>
                <w:tcPr>
                  <w:tcW w:w="1753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化学需氧量COD&lt;130mg/L；</w:t>
                  </w:r>
                </w:p>
                <w:p>
                  <w:r>
                    <w:rPr>
                      <w:rFonts w:hint="eastAsia"/>
                    </w:rPr>
                    <w:t>氨氮&lt;10mg/L</w:t>
                  </w:r>
                </w:p>
              </w:tc>
              <w:tc>
                <w:tcPr>
                  <w:tcW w:w="1597" w:type="dxa"/>
                </w:tcPr>
                <w:p>
                  <w:r>
                    <w:rPr>
                      <w:rFonts w:hint="eastAsia"/>
                    </w:rPr>
                    <w:t>（COD）94mg/L;氨氮7.46mg/L.</w:t>
                  </w:r>
                </w:p>
              </w:tc>
              <w:tc>
                <w:tcPr>
                  <w:tcW w:w="1750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达标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>超标</w:t>
                  </w: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查看车间废气处理记录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查：《安徽鑫泰药业有限公司废气检测》检测报告编号：安徽嘉泰环检（气）字（2019）第121号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9"/>
              <w:gridCol w:w="1480"/>
              <w:gridCol w:w="1140"/>
              <w:gridCol w:w="1532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79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480" w:type="dxa"/>
                </w:tcPr>
                <w:p>
                  <w:r>
                    <w:rPr>
                      <w:rFonts w:hint="eastAsia"/>
                    </w:rPr>
                    <w:t>废气所含物质</w:t>
                  </w:r>
                </w:p>
              </w:tc>
              <w:tc>
                <w:tcPr>
                  <w:tcW w:w="1140" w:type="dxa"/>
                </w:tcPr>
                <w:p>
                  <w:r>
                    <w:rPr>
                      <w:rFonts w:hint="eastAsia"/>
                    </w:rPr>
                    <w:t>处理方法</w:t>
                  </w:r>
                </w:p>
              </w:tc>
              <w:tc>
                <w:tcPr>
                  <w:tcW w:w="1532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关键参数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79" w:type="dxa"/>
                </w:tcPr>
                <w:p>
                  <w:r>
                    <w:rPr>
                      <w:rFonts w:hint="eastAsia"/>
                    </w:rPr>
                    <w:t>2019.12.26</w:t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>.</w:t>
                  </w:r>
                </w:p>
              </w:tc>
              <w:tc>
                <w:tcPr>
                  <w:tcW w:w="1480" w:type="dxa"/>
                </w:tcPr>
                <w:p>
                  <w:r>
                    <w:rPr>
                      <w:rFonts w:hint="eastAsia"/>
                    </w:rPr>
                    <w:t>氮氧化物</w:t>
                  </w:r>
                </w:p>
              </w:tc>
              <w:tc>
                <w:tcPr>
                  <w:tcW w:w="1140" w:type="dxa"/>
                </w:tcPr>
                <w:p>
                  <w:r>
                    <w:rPr>
                      <w:rFonts w:hint="eastAsia"/>
                    </w:rPr>
                    <w:t>经环保处理后烟囱排放</w:t>
                  </w:r>
                </w:p>
              </w:tc>
              <w:tc>
                <w:tcPr>
                  <w:tcW w:w="1532" w:type="dxa"/>
                </w:tcPr>
                <w:p>
                  <w:r>
                    <w:rPr>
                      <w:rFonts w:hint="eastAsia"/>
                    </w:rPr>
                    <w:t>420mg/m</w:t>
                  </w:r>
                  <w:r>
                    <w:rPr>
                      <w:rFonts w:hint="eastAsia"/>
                      <w:vertAlign w:val="superscript"/>
                    </w:rPr>
                    <w:t>3</w:t>
                  </w:r>
                  <w:r>
                    <w:rPr>
                      <w:rFonts w:hint="eastAsia"/>
                    </w:rPr>
                    <w:t>;0.47kg/h.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30mg/m</w:t>
                  </w:r>
                  <w:r>
                    <w:rPr>
                      <w:rFonts w:hint="eastAsia"/>
                      <w:vertAlign w:val="superscript"/>
                    </w:rPr>
                    <w:t>3</w:t>
                  </w:r>
                  <w:r>
                    <w:rPr>
                      <w:rFonts w:hint="eastAsia"/>
                    </w:rPr>
                    <w:t>;1.17x10</w:t>
                  </w:r>
                  <w:r>
                    <w:rPr>
                      <w:rFonts w:hint="eastAsia"/>
                      <w:vertAlign w:val="superscript"/>
                    </w:rPr>
                    <w:t>-2</w:t>
                  </w:r>
                  <w:r>
                    <w:rPr>
                      <w:rFonts w:hint="eastAsia"/>
                    </w:rPr>
                    <w:t>kg/h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053CF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3E3648"/>
    <w:rsid w:val="00410914"/>
    <w:rsid w:val="004177C7"/>
    <w:rsid w:val="00423626"/>
    <w:rsid w:val="004278F5"/>
    <w:rsid w:val="00460339"/>
    <w:rsid w:val="0048201E"/>
    <w:rsid w:val="00536930"/>
    <w:rsid w:val="00564E53"/>
    <w:rsid w:val="00571C08"/>
    <w:rsid w:val="00571C9B"/>
    <w:rsid w:val="005933A0"/>
    <w:rsid w:val="005D5659"/>
    <w:rsid w:val="00600C20"/>
    <w:rsid w:val="00617E37"/>
    <w:rsid w:val="00644FE2"/>
    <w:rsid w:val="0067640C"/>
    <w:rsid w:val="006E678B"/>
    <w:rsid w:val="006E7B1D"/>
    <w:rsid w:val="00773D0C"/>
    <w:rsid w:val="007757F3"/>
    <w:rsid w:val="007A7DD4"/>
    <w:rsid w:val="007C1B48"/>
    <w:rsid w:val="007C69FD"/>
    <w:rsid w:val="007E25F8"/>
    <w:rsid w:val="007E3B15"/>
    <w:rsid w:val="007E6AEB"/>
    <w:rsid w:val="008973EE"/>
    <w:rsid w:val="008C4B7E"/>
    <w:rsid w:val="00971600"/>
    <w:rsid w:val="009973B4"/>
    <w:rsid w:val="009C28C1"/>
    <w:rsid w:val="009F7EED"/>
    <w:rsid w:val="00A80636"/>
    <w:rsid w:val="00AC223F"/>
    <w:rsid w:val="00AF0AAB"/>
    <w:rsid w:val="00BD3077"/>
    <w:rsid w:val="00BF597E"/>
    <w:rsid w:val="00C51A36"/>
    <w:rsid w:val="00C55228"/>
    <w:rsid w:val="00C63768"/>
    <w:rsid w:val="00C70A22"/>
    <w:rsid w:val="00C725EB"/>
    <w:rsid w:val="00CE315A"/>
    <w:rsid w:val="00CE7593"/>
    <w:rsid w:val="00D033E2"/>
    <w:rsid w:val="00D06F59"/>
    <w:rsid w:val="00D8388C"/>
    <w:rsid w:val="00E16D86"/>
    <w:rsid w:val="00E41BDD"/>
    <w:rsid w:val="00E6224C"/>
    <w:rsid w:val="00EB0164"/>
    <w:rsid w:val="00ED0F62"/>
    <w:rsid w:val="00F22BA0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AE43C7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E09EE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8538B0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7D5DF1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46BE0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670294"/>
    <w:rsid w:val="21A07B88"/>
    <w:rsid w:val="21A34258"/>
    <w:rsid w:val="21D24208"/>
    <w:rsid w:val="226B2F60"/>
    <w:rsid w:val="22813299"/>
    <w:rsid w:val="229F2D1A"/>
    <w:rsid w:val="22F024B3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AE0926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AC43C7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119F7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9E336A"/>
    <w:rsid w:val="3CA475E5"/>
    <w:rsid w:val="3CA717F2"/>
    <w:rsid w:val="3CC445CD"/>
    <w:rsid w:val="3CC56579"/>
    <w:rsid w:val="3CD55494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97DB4"/>
    <w:rsid w:val="433B1167"/>
    <w:rsid w:val="4352128B"/>
    <w:rsid w:val="435F500F"/>
    <w:rsid w:val="43C730CD"/>
    <w:rsid w:val="44350F69"/>
    <w:rsid w:val="44A567F5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757D56"/>
    <w:rsid w:val="48ED577E"/>
    <w:rsid w:val="495D1E4B"/>
    <w:rsid w:val="49912790"/>
    <w:rsid w:val="49C0281D"/>
    <w:rsid w:val="49E3211A"/>
    <w:rsid w:val="49E449BF"/>
    <w:rsid w:val="49EC77B8"/>
    <w:rsid w:val="49ED5B1C"/>
    <w:rsid w:val="4A594559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8D673A"/>
    <w:rsid w:val="4CA74E41"/>
    <w:rsid w:val="4CA91B51"/>
    <w:rsid w:val="4CB62537"/>
    <w:rsid w:val="4CD2365B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16B41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CE5C2B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92573C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1D0747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04E0B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0973DA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744854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1F2379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15ABC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D43410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  <w:rsid w:val="7FE412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13</Pages>
  <Words>1019</Words>
  <Characters>5809</Characters>
  <Lines>48</Lines>
  <Paragraphs>13</Paragraphs>
  <TotalTime>1</TotalTime>
  <ScaleCrop>false</ScaleCrop>
  <LinksUpToDate>false</LinksUpToDate>
  <CharactersWithSpaces>6815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2020-06-18T08:47:19Z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