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浙江利珉环境科技有限公司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0550-2022-EnMs-2024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2024年08月01日 上午至2024年08月02日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浙江利珉环境科技有限公司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