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河北冀凡电气有限公司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2024-07-29 8:30:00上午至2024-07-29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河北冀凡电气有限公司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