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冀凡电气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30日 上午至2024年07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晓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