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西安标准精密机械有限公司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0958-2022-E-2024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2024年07月26日 上午至2024年07月26日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西安标准精密机械有限公司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