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河北华泰复合管道有限公司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2024年07月26日 上午至2024年07月27日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