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20527-2023-QEO-2024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重庆苏友交通工程材料有限公司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Q:29.12.00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2024年07月23日 上午至2024年07月23日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重庆市巴南区南彭街道巨龙桥村8社</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重庆市南岸区腾龙大道46号12-15</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