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重庆昭德堂制药有限公司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10711-2024-EO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2024年08月21日 下午至2024年08月24日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2024-07-29 8:30:00下午至2024-07-30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重庆昭德堂制药有限公司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