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东之旭（北京）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29 8:30:00上午至2024-07-29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