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之旭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5下午至2024-07-2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