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0876-2022-Q-2024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邢台县润祥冶金有限公司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15.06.02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2024年07月27日 上午至2024年07月28日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邢台市信都区羊范镇龙冈经济开发区祁村村东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邢台市信都区羊范镇龙冈经济开发区祁村村东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