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黔南兴隆生物科技有限公司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20504-2023-QE-2024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